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69" w:rsidRPr="00896269" w:rsidRDefault="00896269" w:rsidP="00896269">
      <w:pPr>
        <w:rPr>
          <w:rFonts w:ascii="Times" w:eastAsia="Times New Roman" w:hAnsi="Times" w:cs="Times New Roman"/>
          <w:sz w:val="20"/>
          <w:szCs w:val="20"/>
        </w:rPr>
      </w:pPr>
      <w:r w:rsidRPr="00896269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t>BETTY BLAYTON</w:t>
      </w:r>
    </w:p>
    <w:p w:rsidR="00896269" w:rsidRDefault="00896269" w:rsidP="0089626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896269" w:rsidRDefault="00896269" w:rsidP="00896269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71397D" w:rsidRDefault="00896269"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Born: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1937, Williamsburg, Virginia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Education: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1964-70: Brooklyn Museum School with Sculptor </w:t>
      </w:r>
      <w:proofErr w:type="spellStart"/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Minoria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 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Nizuma</w:t>
      </w:r>
      <w:proofErr w:type="spellEnd"/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1960-62: The Art Student League with Arnold Prince;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1961: City College of New York, summer, Educational Psychology and other Ed. Courses;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1959: Graduated from Syracuse University, Bachelor of Fine Arts.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Significant Critics’ statements: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John Canady of the </w:t>
      </w:r>
      <w:r w:rsidRPr="008962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New York Times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 in April 1971, described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Blayton’s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work as… “</w:t>
      </w:r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expert</w:t>
      </w:r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delicately colored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abstractions.”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“I immediately responded to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Blayton’s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non-ethnic paintings. Ms.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is represented by four small round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abstractions. Her work has a haunting oriental quality. Is she Japanese’s, Eskimo or black?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is simply a good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artist who happens to be black.” – Charles Wright, “Paint Art Racist” The Village Voice, April 15,1971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"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Blayton's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artwork is coded in the metaphysical. The sphere included in many of her works refers to wholeness, the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relationship between man and nature in the most ultimate sense. Thus her works serve as a gateway to higher spiritual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levels" Crystal A. Britton, African-American Art: The Long Struggle (New York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Todtri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Book Publishers, 1996)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Major Collections: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has established a distinguished career as an exhibiting artist nationally and internationally. Her works are represented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in such collections as: The Metropolitan Museum of Art, Prints. The Studio Museum in Harlem, The Robert Blackburn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Printmaking Workshop,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Uniworld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Advertising Corporation, Phillip Morris Corporation, Fisk University, Spellman College,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Virginia State College, Tugaloo College, Sidney </w:t>
      </w:r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Poitier ,</w:t>
      </w:r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David Rockefeller,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Blanchette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Rockefeller, Ron &amp;Janet Carter,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Reginald Lewis, Byron Lewis, Bettina Hunter and Evelyn Cunningham. (Partial listing)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Sample Exhibitions 1989-2009: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2009: Strivers Garden Gallery, NYC. </w:t>
      </w:r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one</w:t>
      </w:r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women show, July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2009: Essie Green Gallery, NYC. September, one women show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2009: Canvas Paper and Stone Gallery, NYC. November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2008: Essie Green Gallery – New York – group shows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2008: “Blue” New York State Museum – Albany NY –Group Show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2007: “Daughters of the House of Light” Two Women Show – Hammond House Museum, Atlanta, GA. 4/07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2006: Norfolk State University, Harrison B. Wilson Archives, Norfolk, VA. 2/06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2005: Smithfield Cultural Center, Smithfield, VA 10/05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2005: “Master Print Makers" Synchronicity Fine Arts Gallery, NYC 1/05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2004: "Creating Their Own Image – African-American Women Artists”, Parsons School of Design's Arnold and Sheila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Aronson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  Galleries</w:t>
      </w:r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NYC 11/04-01/05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2004: "Something to Look Forward To" Phillips Museum @Franklin &amp; Marshall College,  Lancaster, PA.  (Exhibit is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currently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proofErr w:type="gram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   traveling</w:t>
      </w:r>
      <w:proofErr w:type="gram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as of June 2007)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2004: Smithsonian - The Bob Blackburn Printmaking Workshop Traveling Show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2001 2003: UFA 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2001: National Conference of Artist of New York's International Conference Exhibition at the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   National Museum, Accra Ghana, Africa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2001: National Conference of Artist of New York, Masters Exhibition,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Schomburg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Library,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   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2000: Cinque 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1998: Cinque 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1997: Cinque 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1994: Pace College, NYC / One Woman Exhibit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1993: Syracuse University's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Luben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House Gallery, NYC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1990: Isabel Neal Gallery, Chicago, Illinois, One Woman Exhibit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1989: Bedford Stuyvesant Gallery, Brooklyn, NYC, One Woman Exhibit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Sample Publications and Media Representation: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2005: “Creating Their Own Image”, Lisa E. Farrington, Oxford Press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2004: “Something to Look Forward To” Exhibit Catalog, Franklin &amp; Marshall College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2004: “Persistence of Vision: African American Abstract Art”, a documentary for public Television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1998: “Artist and Influence”, vol. XVII, Hatch-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Billops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Collection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1998: “Collecting African American Art”, Halima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Taha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1996: “African American Art, The Long Struggle”, Crystal Britton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1981: “Forever Free”, University of Illinois Press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1980: “Go Tell It”, nationally syndicated television program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1979: “You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Gotta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Have Art”, National Broadcasting Company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1978: “Making Thoughts Become”,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-Taylor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1973: “The Children's Art Carnival”, 15-minute videotape (Free Europe, Germany TV, WLIB, WNYC, WWRL, among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others.)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1973: “Betty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Artist", Contact Magazine article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1973: “Kids are Her Medium”, Syracuse Alumna News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1972: “People Who Make”, Art Gallery Guide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1972, “Daily Close Up”, The New York Post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1972: “Atlanta University Book on Art”1970: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1972:“Like It Is”, Ruth Bowman on The Arts, WNYC Radio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1972: Five, Film –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Romare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Bearden,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, Barbara Chase, Richard Hunt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and Charles White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Awards: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2005: Woman's Caucus for the Arts "Life Time Achievement Award"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1995: CBS “Martin Luther King, Jr. – Fulfilling The Dream Award”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1990: The National Arts Education Association's “Eugene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Grisby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Award for Excellent Contributions in Art Education”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1989: “The Governor's Art Award”, Presented by the State of New York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1988: “Black Women in the Arts Award”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1985: Who's Who in American Art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1984: “Empire State Woman of the Year in the Arts”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1982: “Apple Polisher Award”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1980: National Council of Negro Women of New York Achievement Award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1980: City of New Orleans “Honorary Citizen/ Teacher Training/ Arts in Education”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Professional Background and Affiliations/Partial listing: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1968 -1975: Founded The Children's Art Carnival in Harlem, NY in conjunction with Victor D'Amico and the Museum of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Modern Art.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1968-1997: Board Member/Executive Director, The Children's Art Carnival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1997-2004: Founder/Special Projects Coordinator, The Children's Art Carnival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1998-2004: Board Member/ Volunteer affairs and Liaison, The Children's Art Carnival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1978-1998: Member of the Board, The Bob Blackburn Printmaking Workshop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1997: Advisor, The Bob Blackburn Printmaking Workshop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1993-1998: Member of the Board, Harlem Textile Works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1992-1994: NYS Education's Arts &amp; Humanities Curriculum Development Committee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1983-1993: Founding Board Member, Harlem Textile Works, Inc. (A Children's Art Carnival Project)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1983-1985: Member, David Rockefeller Art in Education Research Committee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1979-1988: Member, New York City Commission for Cultural Affairs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1978-1998: Member of the Board, The Bob Blackburn Printmaking Workshop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1975-1996: Member of the Board, The Arts &amp; Business Council, New York City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1968-1994: Consultant, Board of Education of the City of New York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1965-1977: Secretary of the Board, The Studio Museum of Harlem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1965: Founding Member, The Studio Museum in Harlem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Interests:</w:t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In addition to playing major roles as a Founding Member of: The Children's Art Carnival in Harlem, The Studio Museum in 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 xml:space="preserve">Harlem and Harlem Textile works; Betty </w:t>
      </w:r>
      <w:proofErr w:type="spellStart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Blayton</w:t>
      </w:r>
      <w:proofErr w:type="spellEnd"/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has also been deeply involved in Metaphysical Studies, Theatre, Mythology,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  <w:t>Anthropology and Health.</w:t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r w:rsidRPr="008962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br/>
      </w:r>
      <w:bookmarkStart w:id="0" w:name="_GoBack"/>
      <w:bookmarkEnd w:id="0"/>
    </w:p>
    <w:sectPr w:rsidR="0071397D" w:rsidSect="007139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9"/>
    <w:rsid w:val="0071397D"/>
    <w:rsid w:val="008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1DF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62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5689</Characters>
  <Application>Microsoft Macintosh Word</Application>
  <DocSecurity>0</DocSecurity>
  <Lines>47</Lines>
  <Paragraphs>13</Paragraphs>
  <ScaleCrop>false</ScaleCrop>
  <Company>N'Namdi Contemporary Miami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N'Namdi Contemporary</dc:creator>
  <cp:keywords/>
  <dc:description/>
  <cp:lastModifiedBy>N'Namdi Contemporary</cp:lastModifiedBy>
  <cp:revision>1</cp:revision>
  <dcterms:created xsi:type="dcterms:W3CDTF">2015-05-13T18:09:00Z</dcterms:created>
  <dcterms:modified xsi:type="dcterms:W3CDTF">2015-05-13T18:10:00Z</dcterms:modified>
</cp:coreProperties>
</file>