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CEFE2" w14:textId="0B9E2C41" w:rsidR="003E1B61" w:rsidRDefault="003E1B61" w:rsidP="007A32FB">
      <w:pPr>
        <w:jc w:val="right"/>
        <w:rPr>
          <w:b/>
          <w:sz w:val="32"/>
          <w:szCs w:val="32"/>
        </w:rPr>
      </w:pPr>
      <w:bookmarkStart w:id="0" w:name="_GoBack"/>
      <w:r>
        <w:rPr>
          <w:b/>
          <w:noProof/>
          <w:sz w:val="32"/>
          <w:szCs w:val="32"/>
        </w:rPr>
        <w:drawing>
          <wp:inline distT="0" distB="0" distL="0" distR="0" wp14:anchorId="126ADD72" wp14:editId="21ADD3B2">
            <wp:extent cx="3543300" cy="1011197"/>
            <wp:effectExtent l="0" t="0" r="0" b="5080"/>
            <wp:docPr id="1" name="Picture 1" descr="Macintosh HD:Users:nnamdimiami:Desktop:NNAMDI PROMO:N'NAMDI LOGO &amp; BUSINESS CARDS:nc_lgo_vertical_PRINT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namdimiami:Desktop:NNAMDI PROMO:N'NAMDI LOGO &amp; BUSINESS CARDS:nc_lgo_vertical_PRINT_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5098" cy="1011710"/>
                    </a:xfrm>
                    <a:prstGeom prst="rect">
                      <a:avLst/>
                    </a:prstGeom>
                    <a:noFill/>
                    <a:ln>
                      <a:noFill/>
                    </a:ln>
                  </pic:spPr>
                </pic:pic>
              </a:graphicData>
            </a:graphic>
          </wp:inline>
        </w:drawing>
      </w:r>
    </w:p>
    <w:bookmarkEnd w:id="0"/>
    <w:p w14:paraId="76B22556" w14:textId="11E46607" w:rsidR="00B50C90" w:rsidRPr="003E1B61" w:rsidRDefault="001A3D14" w:rsidP="00233524">
      <w:pPr>
        <w:jc w:val="both"/>
        <w:rPr>
          <w:b/>
          <w:sz w:val="44"/>
          <w:szCs w:val="44"/>
        </w:rPr>
      </w:pPr>
      <w:r>
        <w:rPr>
          <w:b/>
          <w:sz w:val="44"/>
          <w:szCs w:val="44"/>
        </w:rPr>
        <w:t>JACK WHITTEN</w:t>
      </w:r>
      <w:r w:rsidR="00AE29A1" w:rsidRPr="003E1B61">
        <w:rPr>
          <w:b/>
          <w:sz w:val="44"/>
          <w:szCs w:val="44"/>
        </w:rPr>
        <w:t>.</w:t>
      </w:r>
    </w:p>
    <w:p w14:paraId="7B36D219" w14:textId="77777777" w:rsidR="001A3D14" w:rsidRDefault="001A3D14" w:rsidP="001A3D14">
      <w:pPr>
        <w:widowControl w:val="0"/>
        <w:autoSpaceDE w:val="0"/>
        <w:autoSpaceDN w:val="0"/>
        <w:adjustRightInd w:val="0"/>
        <w:rPr>
          <w:rFonts w:ascii="Arial" w:hAnsi="Arial" w:cs="Arial"/>
          <w:color w:val="262626"/>
          <w:sz w:val="22"/>
          <w:szCs w:val="22"/>
        </w:rPr>
      </w:pPr>
    </w:p>
    <w:p w14:paraId="69D4EDE0" w14:textId="0EF339D3" w:rsidR="001A3D14" w:rsidRDefault="001A3D14" w:rsidP="001A3D14">
      <w:pPr>
        <w:spacing w:line="360" w:lineRule="auto"/>
        <w:jc w:val="both"/>
        <w:rPr>
          <w:rFonts w:cs="Arial"/>
          <w:color w:val="262626"/>
          <w:sz w:val="28"/>
          <w:szCs w:val="28"/>
        </w:rPr>
      </w:pPr>
      <w:r>
        <w:rPr>
          <w:rFonts w:ascii="Arial" w:hAnsi="Arial" w:cs="Arial"/>
          <w:color w:val="262626"/>
          <w:sz w:val="22"/>
          <w:szCs w:val="22"/>
        </w:rPr>
        <w:t xml:space="preserve">         </w:t>
      </w:r>
      <w:r w:rsidRPr="001A3D14">
        <w:rPr>
          <w:rFonts w:cs="Arial"/>
          <w:color w:val="262626"/>
          <w:sz w:val="28"/>
          <w:szCs w:val="28"/>
        </w:rPr>
        <w:t>Born and raised in</w:t>
      </w:r>
      <w:r w:rsidRPr="001A3D14">
        <w:rPr>
          <w:rFonts w:cs="Arial"/>
          <w:color w:val="262626"/>
          <w:sz w:val="28"/>
          <w:szCs w:val="28"/>
        </w:rPr>
        <w:t xml:space="preserve"> Bessemer, Alabama in 1939</w:t>
      </w:r>
      <w:r w:rsidRPr="001A3D14">
        <w:rPr>
          <w:rFonts w:cs="Arial"/>
          <w:color w:val="262626"/>
          <w:sz w:val="28"/>
          <w:szCs w:val="28"/>
        </w:rPr>
        <w:t xml:space="preserve"> he moved to New York City in 1960 to attend The Cooper Union.</w:t>
      </w:r>
      <w:r w:rsidRPr="001A3D14">
        <w:rPr>
          <w:rFonts w:cs="Arial"/>
          <w:color w:val="262626"/>
          <w:sz w:val="28"/>
          <w:szCs w:val="28"/>
        </w:rPr>
        <w:t xml:space="preserve"> He </w:t>
      </w:r>
      <w:r w:rsidRPr="001A3D14">
        <w:rPr>
          <w:rFonts w:cs="Arial"/>
          <w:color w:val="262626"/>
          <w:sz w:val="28"/>
          <w:szCs w:val="28"/>
        </w:rPr>
        <w:t>began his earliest experiments in painting during the 1960s by creating dynamic works insp</w:t>
      </w:r>
      <w:r w:rsidRPr="001A3D14">
        <w:rPr>
          <w:rFonts w:cs="Arial"/>
          <w:color w:val="262626"/>
          <w:sz w:val="28"/>
          <w:szCs w:val="28"/>
        </w:rPr>
        <w:t xml:space="preserve">ired by Abstract Expressionism. </w:t>
      </w:r>
      <w:r w:rsidRPr="001A3D14">
        <w:rPr>
          <w:rFonts w:cs="Arial"/>
          <w:color w:val="262626"/>
          <w:sz w:val="28"/>
          <w:szCs w:val="28"/>
        </w:rPr>
        <w:t>Noted for raucous colors and density of gesture combined with topical content, his artwork of this period manifests emotionally complex meditations on Dr. Martin Luther King, Jr., the Civil Rights movement and the Vietnam War</w:t>
      </w:r>
      <w:proofErr w:type="gramStart"/>
      <w:r w:rsidRPr="001A3D14">
        <w:rPr>
          <w:rFonts w:cs="Arial"/>
          <w:color w:val="262626"/>
          <w:sz w:val="28"/>
          <w:szCs w:val="28"/>
        </w:rPr>
        <w:t>. </w:t>
      </w:r>
      <w:proofErr w:type="gramEnd"/>
      <w:r w:rsidRPr="001A3D14">
        <w:rPr>
          <w:rFonts w:cs="Arial"/>
          <w:color w:val="262626"/>
          <w:sz w:val="28"/>
          <w:szCs w:val="28"/>
        </w:rPr>
        <w:t> </w:t>
      </w:r>
      <w:r>
        <w:rPr>
          <w:rFonts w:cs="Arial"/>
          <w:color w:val="262626"/>
          <w:sz w:val="28"/>
          <w:szCs w:val="28"/>
        </w:rPr>
        <w:br/>
      </w:r>
    </w:p>
    <w:p w14:paraId="55E5FBA2" w14:textId="23FE1D02" w:rsidR="001A3D14" w:rsidRDefault="001A3D14" w:rsidP="001A3D14">
      <w:pPr>
        <w:spacing w:line="360" w:lineRule="auto"/>
        <w:jc w:val="both"/>
        <w:rPr>
          <w:rFonts w:cs="Arial"/>
          <w:color w:val="262626"/>
          <w:sz w:val="28"/>
          <w:szCs w:val="28"/>
        </w:rPr>
      </w:pPr>
      <w:r>
        <w:rPr>
          <w:rFonts w:cs="Arial"/>
          <w:color w:val="262626"/>
          <w:sz w:val="28"/>
          <w:szCs w:val="28"/>
        </w:rPr>
        <w:t xml:space="preserve">          </w:t>
      </w:r>
      <w:r w:rsidRPr="001A3D14">
        <w:rPr>
          <w:rFonts w:cs="Arial"/>
          <w:color w:val="262626"/>
          <w:sz w:val="28"/>
          <w:szCs w:val="28"/>
        </w:rPr>
        <w:t>Experimentation turned to abstraction for Whitten in the 1970s; a new method of painting developed, one that resonates more closely with photography. Gesture is removed from the making of the work; the paint and canvas are “processed”, produced from large troughs of paint dragged across the canvas with tools including squeegees, rakes, and Afro combs. This process yields palpable surface texture, line, and void</w:t>
      </w:r>
      <w:proofErr w:type="gramStart"/>
      <w:r w:rsidRPr="001A3D14">
        <w:rPr>
          <w:rFonts w:cs="Arial"/>
          <w:color w:val="262626"/>
          <w:sz w:val="28"/>
          <w:szCs w:val="28"/>
        </w:rPr>
        <w:t>.</w:t>
      </w:r>
      <w:r w:rsidRPr="001A3D14">
        <w:rPr>
          <w:rFonts w:cs="Arial"/>
          <w:color w:val="262626"/>
          <w:sz w:val="28"/>
          <w:szCs w:val="28"/>
        </w:rPr>
        <w:t> </w:t>
      </w:r>
      <w:proofErr w:type="gramEnd"/>
      <w:r w:rsidRPr="001A3D14">
        <w:rPr>
          <w:rFonts w:cs="Arial"/>
          <w:color w:val="262626"/>
          <w:sz w:val="28"/>
          <w:szCs w:val="28"/>
        </w:rPr>
        <w:t xml:space="preserve"> </w:t>
      </w:r>
      <w:r>
        <w:rPr>
          <w:rFonts w:cs="Arial"/>
          <w:color w:val="262626"/>
          <w:sz w:val="28"/>
          <w:szCs w:val="28"/>
        </w:rPr>
        <w:br/>
      </w:r>
    </w:p>
    <w:p w14:paraId="606ACC0F" w14:textId="7A78FF9E" w:rsidR="001A3D14" w:rsidRPr="001A3D14" w:rsidRDefault="001A3D14" w:rsidP="001A3D14">
      <w:pPr>
        <w:spacing w:line="360" w:lineRule="auto"/>
        <w:jc w:val="both"/>
        <w:rPr>
          <w:rFonts w:cs="Arial"/>
          <w:color w:val="262626"/>
          <w:sz w:val="28"/>
          <w:szCs w:val="28"/>
        </w:rPr>
      </w:pPr>
      <w:r>
        <w:rPr>
          <w:rFonts w:cs="Arial"/>
          <w:color w:val="262626"/>
          <w:sz w:val="28"/>
          <w:szCs w:val="28"/>
        </w:rPr>
        <w:t xml:space="preserve">          </w:t>
      </w:r>
      <w:r w:rsidRPr="001A3D14">
        <w:rPr>
          <w:rFonts w:cs="Arial"/>
          <w:color w:val="262626"/>
          <w:sz w:val="28"/>
          <w:szCs w:val="28"/>
        </w:rPr>
        <w:t>Paint became a metaphor for skin during the 1980s when Whitten experimented with “casting” acrylic paints and compounds to create new surfaces and textures. In contrast to the narrative-based and didactic work made by many African-American artists during this period, Whitten’s artworks reintroduce gesture with aspects of sculpture and collage</w:t>
      </w:r>
      <w:proofErr w:type="gramStart"/>
      <w:r w:rsidRPr="001A3D14">
        <w:rPr>
          <w:rFonts w:cs="Arial"/>
          <w:color w:val="262626"/>
          <w:sz w:val="28"/>
          <w:szCs w:val="28"/>
        </w:rPr>
        <w:t>. </w:t>
      </w:r>
      <w:proofErr w:type="gramEnd"/>
      <w:r w:rsidRPr="001A3D14">
        <w:rPr>
          <w:rFonts w:cs="Arial"/>
          <w:color w:val="262626"/>
          <w:sz w:val="28"/>
          <w:szCs w:val="28"/>
        </w:rPr>
        <w:t xml:space="preserve"> Since the 1990s, Whitten’s experiments with paint as a medium have progressed further towards sculpture, beginning with transforming paint compounds into tiles, and applying </w:t>
      </w:r>
      <w:r w:rsidRPr="001A3D14">
        <w:rPr>
          <w:rFonts w:cs="Arial"/>
          <w:color w:val="262626"/>
          <w:sz w:val="28"/>
          <w:szCs w:val="28"/>
        </w:rPr>
        <w:lastRenderedPageBreak/>
        <w:t>them to the canvas as mosaics. These artworks allude to ancient architecture and murals, and serve as both an homage to and memorial of celebrated public figures and intimate friends. Recently, Whitten has repurposed the gamut of techniques he developed over the decades to deepen his engagement with art history, re-contextualizing his experimentations to achieve innovative new surfaces, structures, and symbols</w:t>
      </w:r>
      <w:proofErr w:type="gramStart"/>
      <w:r w:rsidRPr="001A3D14">
        <w:rPr>
          <w:rFonts w:cs="Arial"/>
          <w:color w:val="262626"/>
          <w:sz w:val="28"/>
          <w:szCs w:val="28"/>
        </w:rPr>
        <w:t>. </w:t>
      </w:r>
      <w:proofErr w:type="gramEnd"/>
      <w:r w:rsidRPr="001A3D14">
        <w:rPr>
          <w:rFonts w:cs="Arial"/>
          <w:color w:val="262626"/>
          <w:sz w:val="28"/>
          <w:szCs w:val="28"/>
        </w:rPr>
        <w:t> </w:t>
      </w:r>
    </w:p>
    <w:p w14:paraId="249F1E12" w14:textId="53AC0F63" w:rsidR="003E1B61" w:rsidRPr="001A3D14" w:rsidRDefault="001A3D14" w:rsidP="001A3D14">
      <w:pPr>
        <w:spacing w:line="360" w:lineRule="auto"/>
        <w:jc w:val="both"/>
        <w:rPr>
          <w:bCs/>
          <w:sz w:val="28"/>
          <w:szCs w:val="28"/>
        </w:rPr>
      </w:pPr>
      <w:r>
        <w:rPr>
          <w:rFonts w:cs="Arial"/>
          <w:color w:val="262626"/>
          <w:sz w:val="28"/>
          <w:szCs w:val="28"/>
        </w:rPr>
        <w:t xml:space="preserve">          </w:t>
      </w:r>
      <w:r w:rsidRPr="001A3D14">
        <w:rPr>
          <w:rFonts w:cs="Arial"/>
          <w:color w:val="262626"/>
          <w:sz w:val="28"/>
          <w:szCs w:val="28"/>
        </w:rPr>
        <w:t xml:space="preserve">A retrospective exhibition of Whitten’s work will be presented at the Museum of Contemporary Art, San Diego, CA in </w:t>
      </w:r>
      <w:proofErr w:type="gramStart"/>
      <w:r w:rsidRPr="001A3D14">
        <w:rPr>
          <w:rFonts w:cs="Arial"/>
          <w:color w:val="262626"/>
          <w:sz w:val="28"/>
          <w:szCs w:val="28"/>
        </w:rPr>
        <w:t>Fall</w:t>
      </w:r>
      <w:proofErr w:type="gramEnd"/>
      <w:r w:rsidRPr="001A3D14">
        <w:rPr>
          <w:rFonts w:cs="Arial"/>
          <w:color w:val="262626"/>
          <w:sz w:val="28"/>
          <w:szCs w:val="28"/>
        </w:rPr>
        <w:t>, 2014.</w:t>
      </w:r>
    </w:p>
    <w:p w14:paraId="4E145F74" w14:textId="77777777" w:rsidR="007A32FB" w:rsidRPr="001A3D14" w:rsidRDefault="007A32FB" w:rsidP="007A32FB">
      <w:pPr>
        <w:jc w:val="center"/>
        <w:rPr>
          <w:sz w:val="28"/>
          <w:szCs w:val="28"/>
        </w:rPr>
      </w:pPr>
    </w:p>
    <w:p w14:paraId="538B7AFA" w14:textId="77777777" w:rsidR="009B0EC0" w:rsidRPr="001A3D14" w:rsidRDefault="009B0EC0" w:rsidP="007A32FB">
      <w:pPr>
        <w:jc w:val="center"/>
        <w:rPr>
          <w:sz w:val="28"/>
          <w:szCs w:val="28"/>
        </w:rPr>
      </w:pPr>
    </w:p>
    <w:p w14:paraId="28F9A7AE" w14:textId="77777777" w:rsidR="009B0EC0" w:rsidRPr="001A3D14" w:rsidRDefault="009B0EC0" w:rsidP="007A32FB">
      <w:pPr>
        <w:jc w:val="center"/>
        <w:rPr>
          <w:sz w:val="28"/>
          <w:szCs w:val="28"/>
        </w:rPr>
      </w:pPr>
    </w:p>
    <w:p w14:paraId="0CA29668" w14:textId="77777777" w:rsidR="009B0EC0" w:rsidRPr="001A3D14" w:rsidRDefault="009B0EC0" w:rsidP="007A32FB">
      <w:pPr>
        <w:jc w:val="center"/>
        <w:rPr>
          <w:sz w:val="28"/>
          <w:szCs w:val="28"/>
        </w:rPr>
      </w:pPr>
    </w:p>
    <w:p w14:paraId="5470BF3D" w14:textId="77777777" w:rsidR="009B0EC0" w:rsidRPr="001A3D14" w:rsidRDefault="009B0EC0" w:rsidP="007A32FB">
      <w:pPr>
        <w:jc w:val="center"/>
        <w:rPr>
          <w:sz w:val="28"/>
          <w:szCs w:val="28"/>
        </w:rPr>
      </w:pPr>
    </w:p>
    <w:p w14:paraId="04656E7D" w14:textId="77777777" w:rsidR="009B0EC0" w:rsidRDefault="009B0EC0" w:rsidP="007A32FB">
      <w:pPr>
        <w:jc w:val="center"/>
        <w:rPr>
          <w:sz w:val="32"/>
          <w:szCs w:val="32"/>
        </w:rPr>
      </w:pPr>
    </w:p>
    <w:p w14:paraId="0F5AF57D" w14:textId="77777777" w:rsidR="00DF607E" w:rsidRDefault="00DF607E" w:rsidP="007A32FB">
      <w:pPr>
        <w:jc w:val="center"/>
        <w:rPr>
          <w:sz w:val="32"/>
          <w:szCs w:val="32"/>
        </w:rPr>
      </w:pPr>
    </w:p>
    <w:p w14:paraId="2F8873B6" w14:textId="77777777" w:rsidR="00DF607E" w:rsidRDefault="00DF607E" w:rsidP="007A32FB">
      <w:pPr>
        <w:jc w:val="center"/>
        <w:rPr>
          <w:sz w:val="32"/>
          <w:szCs w:val="32"/>
        </w:rPr>
      </w:pPr>
    </w:p>
    <w:p w14:paraId="20CBD98C" w14:textId="77777777" w:rsidR="00DF607E" w:rsidRDefault="00DF607E" w:rsidP="007A32FB">
      <w:pPr>
        <w:jc w:val="center"/>
        <w:rPr>
          <w:sz w:val="32"/>
          <w:szCs w:val="32"/>
        </w:rPr>
      </w:pPr>
    </w:p>
    <w:p w14:paraId="47658DD3" w14:textId="77777777" w:rsidR="00DF607E" w:rsidRDefault="00DF607E" w:rsidP="007A32FB">
      <w:pPr>
        <w:jc w:val="center"/>
        <w:rPr>
          <w:sz w:val="32"/>
          <w:szCs w:val="32"/>
        </w:rPr>
      </w:pPr>
    </w:p>
    <w:p w14:paraId="1DFEB9D0" w14:textId="77777777" w:rsidR="00DF607E" w:rsidRDefault="00DF607E" w:rsidP="007A32FB">
      <w:pPr>
        <w:jc w:val="center"/>
        <w:rPr>
          <w:sz w:val="32"/>
          <w:szCs w:val="32"/>
        </w:rPr>
      </w:pPr>
    </w:p>
    <w:p w14:paraId="502B1217" w14:textId="77777777" w:rsidR="00DF607E" w:rsidRDefault="00DF607E" w:rsidP="007A32FB">
      <w:pPr>
        <w:jc w:val="center"/>
        <w:rPr>
          <w:sz w:val="32"/>
          <w:szCs w:val="32"/>
        </w:rPr>
      </w:pPr>
    </w:p>
    <w:p w14:paraId="1F61D8AB" w14:textId="77777777" w:rsidR="00DF607E" w:rsidRDefault="00DF607E" w:rsidP="007A32FB">
      <w:pPr>
        <w:jc w:val="center"/>
        <w:rPr>
          <w:sz w:val="32"/>
          <w:szCs w:val="32"/>
        </w:rPr>
      </w:pPr>
    </w:p>
    <w:p w14:paraId="07C1E992" w14:textId="77777777" w:rsidR="00DF607E" w:rsidRDefault="00DF607E" w:rsidP="007A32FB">
      <w:pPr>
        <w:jc w:val="center"/>
        <w:rPr>
          <w:sz w:val="32"/>
          <w:szCs w:val="32"/>
        </w:rPr>
      </w:pPr>
    </w:p>
    <w:p w14:paraId="424C7765" w14:textId="77777777" w:rsidR="009B0EC0" w:rsidRDefault="009B0EC0" w:rsidP="007A32FB">
      <w:pPr>
        <w:jc w:val="center"/>
        <w:rPr>
          <w:sz w:val="32"/>
          <w:szCs w:val="32"/>
        </w:rPr>
      </w:pPr>
    </w:p>
    <w:p w14:paraId="0AD71B3D" w14:textId="77777777" w:rsidR="001A3D14" w:rsidRDefault="001A3D14" w:rsidP="007A32FB">
      <w:pPr>
        <w:jc w:val="center"/>
        <w:rPr>
          <w:sz w:val="32"/>
          <w:szCs w:val="32"/>
        </w:rPr>
      </w:pPr>
    </w:p>
    <w:p w14:paraId="793CB791" w14:textId="77777777" w:rsidR="001A3D14" w:rsidRDefault="001A3D14" w:rsidP="007A32FB">
      <w:pPr>
        <w:jc w:val="center"/>
        <w:rPr>
          <w:sz w:val="32"/>
          <w:szCs w:val="32"/>
        </w:rPr>
      </w:pPr>
    </w:p>
    <w:p w14:paraId="295B2FA9" w14:textId="77777777" w:rsidR="001A3D14" w:rsidRDefault="001A3D14" w:rsidP="007A32FB">
      <w:pPr>
        <w:jc w:val="center"/>
        <w:rPr>
          <w:sz w:val="32"/>
          <w:szCs w:val="32"/>
        </w:rPr>
      </w:pPr>
    </w:p>
    <w:p w14:paraId="2A403525" w14:textId="77777777" w:rsidR="001A3D14" w:rsidRDefault="001A3D14" w:rsidP="007A32FB">
      <w:pPr>
        <w:jc w:val="center"/>
        <w:rPr>
          <w:sz w:val="32"/>
          <w:szCs w:val="32"/>
        </w:rPr>
      </w:pPr>
    </w:p>
    <w:p w14:paraId="7C43A29B" w14:textId="77777777" w:rsidR="001A3D14" w:rsidRDefault="001A3D14" w:rsidP="007A32FB">
      <w:pPr>
        <w:jc w:val="center"/>
        <w:rPr>
          <w:sz w:val="32"/>
          <w:szCs w:val="32"/>
        </w:rPr>
      </w:pPr>
    </w:p>
    <w:p w14:paraId="49C2102A" w14:textId="77777777" w:rsidR="001A3D14" w:rsidRDefault="001A3D14" w:rsidP="007A32FB">
      <w:pPr>
        <w:jc w:val="center"/>
        <w:rPr>
          <w:sz w:val="32"/>
          <w:szCs w:val="32"/>
        </w:rPr>
      </w:pPr>
    </w:p>
    <w:p w14:paraId="34F2FED7" w14:textId="77777777" w:rsidR="001A3D14" w:rsidRDefault="001A3D14" w:rsidP="007A32FB">
      <w:pPr>
        <w:jc w:val="center"/>
        <w:rPr>
          <w:sz w:val="32"/>
          <w:szCs w:val="32"/>
        </w:rPr>
      </w:pPr>
    </w:p>
    <w:p w14:paraId="692740F0" w14:textId="77777777" w:rsidR="001A3D14" w:rsidRDefault="001A3D14" w:rsidP="007A32FB">
      <w:pPr>
        <w:jc w:val="center"/>
        <w:rPr>
          <w:sz w:val="32"/>
          <w:szCs w:val="32"/>
        </w:rPr>
      </w:pPr>
    </w:p>
    <w:p w14:paraId="1687FAB5" w14:textId="299A5C00" w:rsidR="003E1B61" w:rsidRPr="00233524" w:rsidRDefault="003E1B61" w:rsidP="007A32FB">
      <w:pPr>
        <w:jc w:val="center"/>
        <w:rPr>
          <w:sz w:val="32"/>
          <w:szCs w:val="32"/>
        </w:rPr>
      </w:pPr>
      <w:r>
        <w:rPr>
          <w:sz w:val="32"/>
          <w:szCs w:val="32"/>
        </w:rPr>
        <w:t>177 NW 23</w:t>
      </w:r>
      <w:r w:rsidRPr="003E1B61">
        <w:rPr>
          <w:sz w:val="32"/>
          <w:szCs w:val="32"/>
          <w:vertAlign w:val="superscript"/>
        </w:rPr>
        <w:t>rd</w:t>
      </w:r>
      <w:r>
        <w:rPr>
          <w:sz w:val="32"/>
          <w:szCs w:val="32"/>
        </w:rPr>
        <w:t xml:space="preserve"> ST, Miami, FL 33127 | 786-332-4736</w:t>
      </w:r>
    </w:p>
    <w:sectPr w:rsidR="003E1B61" w:rsidRPr="00233524" w:rsidSect="007A32FB">
      <w:pgSz w:w="12240" w:h="15840"/>
      <w:pgMar w:top="1260" w:right="1800" w:bottom="99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90"/>
    <w:rsid w:val="00047FD8"/>
    <w:rsid w:val="001A3D14"/>
    <w:rsid w:val="00233524"/>
    <w:rsid w:val="003E1B61"/>
    <w:rsid w:val="00487F46"/>
    <w:rsid w:val="0071397D"/>
    <w:rsid w:val="007A32FB"/>
    <w:rsid w:val="007F34B2"/>
    <w:rsid w:val="008036EE"/>
    <w:rsid w:val="00887F48"/>
    <w:rsid w:val="008D5CC7"/>
    <w:rsid w:val="00934E75"/>
    <w:rsid w:val="009B0EC0"/>
    <w:rsid w:val="009C1E0B"/>
    <w:rsid w:val="00A877AD"/>
    <w:rsid w:val="00AB3380"/>
    <w:rsid w:val="00AE29A1"/>
    <w:rsid w:val="00B50C90"/>
    <w:rsid w:val="00BF6317"/>
    <w:rsid w:val="00DF607E"/>
    <w:rsid w:val="00E10D00"/>
    <w:rsid w:val="00EC4045"/>
    <w:rsid w:val="00F4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40BA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B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B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B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B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Macintosh Word</Application>
  <DocSecurity>0</DocSecurity>
  <Lines>14</Lines>
  <Paragraphs>4</Paragraphs>
  <ScaleCrop>false</ScaleCrop>
  <Company>N'Namdi Contemporary Miami</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Contemporary</dc:creator>
  <cp:keywords/>
  <dc:description/>
  <cp:lastModifiedBy>N'Namdi Contemporary</cp:lastModifiedBy>
  <cp:revision>2</cp:revision>
  <cp:lastPrinted>2013-12-11T17:02:00Z</cp:lastPrinted>
  <dcterms:created xsi:type="dcterms:W3CDTF">2013-12-11T17:02:00Z</dcterms:created>
  <dcterms:modified xsi:type="dcterms:W3CDTF">2013-12-11T17:02:00Z</dcterms:modified>
</cp:coreProperties>
</file>