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B" w:rsidRPr="006140B7" w:rsidRDefault="00915C1B" w:rsidP="00915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140B7">
        <w:rPr>
          <w:rFonts w:ascii="Times New Roman" w:hAnsi="Times New Roman" w:cs="Times New Roman"/>
          <w:sz w:val="48"/>
          <w:szCs w:val="48"/>
        </w:rPr>
        <w:t xml:space="preserve">Herbert Gentry </w:t>
      </w:r>
    </w:p>
    <w:p w:rsidR="00915C1B" w:rsidRDefault="00915C1B" w:rsidP="00915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915C1B" w:rsidRPr="003A2B0D" w:rsidRDefault="00915C1B" w:rsidP="00915C1B">
      <w:pPr>
        <w:rPr>
          <w:rFonts w:ascii="Times New Roman" w:hAnsi="Times New Roman" w:cs="Times New Roman"/>
          <w:sz w:val="20"/>
          <w:szCs w:val="20"/>
        </w:rPr>
      </w:pPr>
    </w:p>
    <w:p w:rsidR="00915C1B" w:rsidRPr="006F14DA" w:rsidRDefault="00915C1B" w:rsidP="00915C1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American, b. 1919, Pittsburg, PA, d. 2003, Stockholm, Sweden</w:t>
      </w:r>
    </w:p>
    <w:p w:rsidR="00915C1B" w:rsidRPr="006F14DA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5C1B" w:rsidRPr="006F14DA" w:rsidRDefault="00915C1B" w:rsidP="00915C1B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Gentry moved to New York with his mother in 1924 when he was six years o</w:t>
      </w:r>
      <w:r>
        <w:rPr>
          <w:rFonts w:ascii="Times New Roman" w:hAnsi="Times New Roman" w:cs="Times New Roman"/>
          <w:sz w:val="20"/>
          <w:szCs w:val="20"/>
        </w:rPr>
        <w:t xml:space="preserve">ld. At the height of the Harlem </w:t>
      </w:r>
      <w:r w:rsidRPr="006F14DA">
        <w:rPr>
          <w:rFonts w:ascii="Times New Roman" w:hAnsi="Times New Roman" w:cs="Times New Roman"/>
          <w:sz w:val="20"/>
          <w:szCs w:val="20"/>
        </w:rPr>
        <w:t xml:space="preserve">Renaissance, the </w:t>
      </w:r>
      <w:proofErr w:type="gramStart"/>
      <w:r w:rsidRPr="006F14DA">
        <w:rPr>
          <w:rFonts w:ascii="Times New Roman" w:hAnsi="Times New Roman" w:cs="Times New Roman"/>
          <w:sz w:val="20"/>
          <w:szCs w:val="20"/>
        </w:rPr>
        <w:t>young man was surrounded by the growing African-American cultural scene</w:t>
      </w:r>
      <w:proofErr w:type="gramEnd"/>
      <w:r w:rsidRPr="006F14DA">
        <w:rPr>
          <w:rFonts w:ascii="Times New Roman" w:hAnsi="Times New Roman" w:cs="Times New Roman"/>
          <w:sz w:val="20"/>
          <w:szCs w:val="20"/>
        </w:rPr>
        <w:t>. His mother was</w:t>
      </w:r>
      <w:r>
        <w:rPr>
          <w:rFonts w:ascii="Times New Roman" w:hAnsi="Times New Roman" w:cs="Times New Roman"/>
          <w:sz w:val="20"/>
          <w:szCs w:val="20"/>
        </w:rPr>
        <w:t xml:space="preserve"> an </w:t>
      </w:r>
      <w:r w:rsidRPr="006F14DA">
        <w:rPr>
          <w:rFonts w:ascii="Times New Roman" w:hAnsi="Times New Roman" w:cs="Times New Roman"/>
          <w:sz w:val="20"/>
          <w:szCs w:val="20"/>
        </w:rPr>
        <w:t>original member of the famous Ziegfeld showgirls and is credited by the artist as being his guiding influence.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Her social circle was full of lively characters such as her close friend, jazz-musician, Duke Ellington,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dancer, Josephine Baker.</w:t>
      </w:r>
    </w:p>
    <w:p w:rsidR="00915C1B" w:rsidRPr="006F14DA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5C1B" w:rsidRPr="006F14DA" w:rsidRDefault="00915C1B" w:rsidP="00915C1B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 xml:space="preserve">In this painting, Gentry used biomorphic shapes and color planes to create </w:t>
      </w:r>
      <w:r>
        <w:rPr>
          <w:rFonts w:ascii="Times New Roman" w:hAnsi="Times New Roman" w:cs="Times New Roman"/>
          <w:sz w:val="20"/>
          <w:szCs w:val="20"/>
        </w:rPr>
        <w:t xml:space="preserve">a largely abstract composition. </w:t>
      </w:r>
      <w:r w:rsidRPr="006F14DA">
        <w:rPr>
          <w:rFonts w:ascii="Times New Roman" w:hAnsi="Times New Roman" w:cs="Times New Roman"/>
          <w:sz w:val="20"/>
          <w:szCs w:val="20"/>
        </w:rPr>
        <w:t>However, he also employed subconscious and surrealist sources. These emergent images can be deduced upon</w:t>
      </w:r>
      <w:r>
        <w:rPr>
          <w:rFonts w:ascii="Times New Roman" w:hAnsi="Times New Roman" w:cs="Times New Roman"/>
          <w:sz w:val="20"/>
          <w:szCs w:val="20"/>
        </w:rPr>
        <w:t xml:space="preserve"> closer </w:t>
      </w:r>
      <w:r w:rsidRPr="006F14DA">
        <w:rPr>
          <w:rFonts w:ascii="Times New Roman" w:hAnsi="Times New Roman" w:cs="Times New Roman"/>
          <w:sz w:val="20"/>
          <w:szCs w:val="20"/>
        </w:rPr>
        <w:t>inspection: a large face, a black cat, and the ominous claw stretching out from an ambiguous form in the</w:t>
      </w:r>
      <w:r>
        <w:rPr>
          <w:rFonts w:ascii="Times New Roman" w:hAnsi="Times New Roman" w:cs="Times New Roman"/>
          <w:sz w:val="20"/>
          <w:szCs w:val="20"/>
        </w:rPr>
        <w:t xml:space="preserve"> background. </w:t>
      </w:r>
      <w:r w:rsidRPr="006F14DA">
        <w:rPr>
          <w:rFonts w:ascii="Times New Roman" w:hAnsi="Times New Roman" w:cs="Times New Roman"/>
          <w:sz w:val="20"/>
          <w:szCs w:val="20"/>
        </w:rPr>
        <w:t>The Claw was exhibited in Explorations in the City of Light: African-American Artists in Paris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1945-1965 at the Studio Museum in Harlem in 1996. The collector, George N’Namdi, considers this painting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the artist’s most significant work.</w:t>
      </w:r>
    </w:p>
    <w:p w:rsidR="00915C1B" w:rsidRPr="006F14DA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15C1B" w:rsidRPr="006F14DA" w:rsidRDefault="00915C1B" w:rsidP="00915C1B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Gentry’s paintings institutions such as the National Museum in Stockholm,</w:t>
      </w:r>
      <w:r>
        <w:rPr>
          <w:rFonts w:ascii="Times New Roman" w:hAnsi="Times New Roman" w:cs="Times New Roman"/>
          <w:sz w:val="20"/>
          <w:szCs w:val="20"/>
        </w:rPr>
        <w:t xml:space="preserve"> Sweden, the National Museum of Modern </w:t>
      </w:r>
      <w:r w:rsidRPr="006F14DA">
        <w:rPr>
          <w:rFonts w:ascii="Times New Roman" w:hAnsi="Times New Roman" w:cs="Times New Roman"/>
          <w:sz w:val="20"/>
          <w:szCs w:val="20"/>
        </w:rPr>
        <w:t xml:space="preserve">Art in New Delhi, India, El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Museu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d’Arte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Expanyol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Contemprani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in Madrid, Spain, and The Metropolitan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Museum of Art in New York.</w:t>
      </w: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1120F1D8" wp14:editId="37EAB32D">
            <wp:simplePos x="0" y="0"/>
            <wp:positionH relativeFrom="column">
              <wp:posOffset>2253615</wp:posOffset>
            </wp:positionH>
            <wp:positionV relativeFrom="paragraph">
              <wp:posOffset>114300</wp:posOffset>
            </wp:positionV>
            <wp:extent cx="1898015" cy="1303655"/>
            <wp:effectExtent l="0" t="0" r="0" b="0"/>
            <wp:wrapNone/>
            <wp:docPr id="275" name="Picture 275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915C1B" w:rsidRDefault="00915C1B" w:rsidP="00915C1B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 xml:space="preserve">786-332-4736 | 177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Nw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915C1B" w:rsidRPr="008A0558" w:rsidRDefault="00915C1B" w:rsidP="00915C1B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B"/>
    <w:rsid w:val="0071397D"/>
    <w:rsid w:val="009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Macintosh Word</Application>
  <DocSecurity>0</DocSecurity>
  <Lines>11</Lines>
  <Paragraphs>3</Paragraphs>
  <ScaleCrop>false</ScaleCrop>
  <Company>N'Namdi Contemporary Miami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2015-05-12T21:04:00Z</dcterms:created>
  <dcterms:modified xsi:type="dcterms:W3CDTF">2015-05-12T21:05:00Z</dcterms:modified>
</cp:coreProperties>
</file>