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92" w:rsidRPr="002F65E5" w:rsidRDefault="00AD78D7" w:rsidP="00FC3367">
      <w:pPr>
        <w:spacing w:after="0" w:line="360" w:lineRule="auto"/>
        <w:jc w:val="center"/>
        <w:rPr>
          <w:rFonts w:ascii="Courier New" w:hAnsi="Courier New" w:cs="Courier New"/>
          <w:b/>
          <w:sz w:val="28"/>
          <w:szCs w:val="28"/>
          <w:lang w:val="es-ES"/>
        </w:rPr>
      </w:pPr>
      <w:r w:rsidRPr="002F65E5">
        <w:rPr>
          <w:rFonts w:ascii="Courier New" w:hAnsi="Courier New" w:cs="Courier New"/>
          <w:b/>
          <w:sz w:val="28"/>
          <w:szCs w:val="28"/>
          <w:lang w:val="es-ES"/>
        </w:rPr>
        <w:t>E</w:t>
      </w:r>
      <w:r w:rsidR="007F6092" w:rsidRPr="002F65E5">
        <w:rPr>
          <w:rFonts w:ascii="Courier New" w:hAnsi="Courier New" w:cs="Courier New"/>
          <w:b/>
          <w:sz w:val="28"/>
          <w:szCs w:val="28"/>
          <w:lang w:val="es-ES"/>
        </w:rPr>
        <w:t>spiritualidad y amor en el arte:</w:t>
      </w:r>
    </w:p>
    <w:p w:rsidR="007F6092" w:rsidRPr="002F65E5" w:rsidRDefault="007C6C4D" w:rsidP="00FC3367">
      <w:pPr>
        <w:spacing w:after="0" w:line="360" w:lineRule="auto"/>
        <w:jc w:val="center"/>
        <w:rPr>
          <w:rFonts w:ascii="Courier New" w:hAnsi="Courier New" w:cs="Courier New"/>
          <w:b/>
          <w:sz w:val="28"/>
          <w:szCs w:val="28"/>
          <w:lang w:val="es-ES"/>
        </w:rPr>
      </w:pPr>
      <w:r w:rsidRPr="002F65E5">
        <w:rPr>
          <w:rFonts w:ascii="Courier New" w:hAnsi="Courier New" w:cs="Courier New"/>
          <w:b/>
          <w:sz w:val="28"/>
          <w:szCs w:val="28"/>
          <w:lang w:val="es-ES"/>
        </w:rPr>
        <w:t>L</w:t>
      </w:r>
      <w:r w:rsidR="007F6092" w:rsidRPr="002F65E5">
        <w:rPr>
          <w:rFonts w:ascii="Courier New" w:hAnsi="Courier New" w:cs="Courier New"/>
          <w:b/>
          <w:sz w:val="28"/>
          <w:szCs w:val="28"/>
          <w:lang w:val="es-ES"/>
        </w:rPr>
        <w:t>a estética de Alicia Torres</w:t>
      </w:r>
    </w:p>
    <w:p w:rsidR="007F6092" w:rsidRPr="002F65E5" w:rsidRDefault="007F6092" w:rsidP="00FC3367">
      <w:pPr>
        <w:spacing w:after="0" w:line="360" w:lineRule="auto"/>
        <w:jc w:val="both"/>
        <w:rPr>
          <w:rFonts w:ascii="Courier New" w:hAnsi="Courier New" w:cs="Courier New"/>
          <w:sz w:val="28"/>
          <w:szCs w:val="28"/>
          <w:lang w:val="es-ES"/>
        </w:rPr>
      </w:pPr>
    </w:p>
    <w:p w:rsidR="007F6092" w:rsidRPr="002F65E5" w:rsidRDefault="007F609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Por Píter Ortega Núñez</w:t>
      </w:r>
    </w:p>
    <w:p w:rsidR="007F6092" w:rsidRPr="002F65E5" w:rsidRDefault="007F6092" w:rsidP="00FC3367">
      <w:pPr>
        <w:spacing w:after="0" w:line="360" w:lineRule="auto"/>
        <w:jc w:val="both"/>
        <w:rPr>
          <w:rFonts w:ascii="Courier New" w:hAnsi="Courier New" w:cs="Courier New"/>
          <w:sz w:val="28"/>
          <w:szCs w:val="28"/>
          <w:lang w:val="es-ES"/>
        </w:rPr>
      </w:pPr>
    </w:p>
    <w:p w:rsidR="008461D5" w:rsidRPr="002F65E5" w:rsidRDefault="006D46E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Alicia Torres es una artista tremendamente espontánea, intuitiva. Frente a sus obras nunca hay esquemas preconcebidos o prestablecidos. Le gusta el azar, el caos del pensamiento, la frescura de lo desconocido e inesperado. Hay mucho de automatismo psíquico en sus creaciones. Cuando ella comienza una obra, nunca sabe a ciencia cierta cuál será el resultado final de aquella. Todo depende del día, el momento, su estado de ánimo, los vaivenes de su espiritualidad más profunda. </w:t>
      </w:r>
    </w:p>
    <w:p w:rsidR="006D46E2" w:rsidRPr="002F65E5" w:rsidRDefault="006D46E2" w:rsidP="00FC3367">
      <w:pPr>
        <w:spacing w:after="0" w:line="360" w:lineRule="auto"/>
        <w:jc w:val="both"/>
        <w:rPr>
          <w:rFonts w:ascii="Courier New" w:hAnsi="Courier New" w:cs="Courier New"/>
          <w:sz w:val="28"/>
          <w:szCs w:val="28"/>
          <w:lang w:val="es-ES"/>
        </w:rPr>
      </w:pPr>
    </w:p>
    <w:p w:rsidR="00FC2CB2" w:rsidRPr="002F65E5" w:rsidRDefault="006D46E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En cuanto a materiales y soportes, no le teme a nada, y le gusta la experimentación constante. Es así que </w:t>
      </w:r>
      <w:bookmarkStart w:id="0" w:name="_GoBack"/>
      <w:bookmarkEnd w:id="0"/>
      <w:r w:rsidRPr="002F65E5">
        <w:rPr>
          <w:rFonts w:ascii="Courier New" w:hAnsi="Courier New" w:cs="Courier New"/>
          <w:sz w:val="28"/>
          <w:szCs w:val="28"/>
          <w:lang w:val="es-ES"/>
        </w:rPr>
        <w:t xml:space="preserve">ha incorporado numerosos elementos a sus trabajos, tales como papel regular o papel toalla, cemento, tela de ropa, semillas, yute, tierra, residuos de óxido, cáscaras de huevo, pedazos de hierro abandonados, </w:t>
      </w:r>
      <w:r w:rsidR="00B72CAE" w:rsidRPr="002F65E5">
        <w:rPr>
          <w:rFonts w:ascii="Courier New" w:hAnsi="Courier New" w:cs="Courier New"/>
          <w:sz w:val="28"/>
          <w:szCs w:val="28"/>
          <w:lang w:val="es-ES"/>
        </w:rPr>
        <w:t>entre muchos otros. Asimismo, pinta directamente con sus manos, con la espátula, con el cabo del pincel</w:t>
      </w:r>
      <w:r w:rsidR="005B4DDC">
        <w:rPr>
          <w:rFonts w:ascii="Courier New" w:hAnsi="Courier New" w:cs="Courier New"/>
          <w:sz w:val="28"/>
          <w:szCs w:val="28"/>
          <w:lang w:val="es-ES"/>
        </w:rPr>
        <w:t>, con un clavo</w:t>
      </w:r>
      <w:r w:rsidR="00B72CAE" w:rsidRPr="002F65E5">
        <w:rPr>
          <w:rFonts w:ascii="Courier New" w:hAnsi="Courier New" w:cs="Courier New"/>
          <w:sz w:val="28"/>
          <w:szCs w:val="28"/>
          <w:lang w:val="es-ES"/>
        </w:rPr>
        <w:t>; se vale con mucha frecuencia de los chorreados</w:t>
      </w:r>
      <w:r w:rsidR="00BE5D2B" w:rsidRPr="002F65E5">
        <w:rPr>
          <w:rFonts w:ascii="Courier New" w:hAnsi="Courier New" w:cs="Courier New"/>
          <w:sz w:val="28"/>
          <w:szCs w:val="28"/>
          <w:lang w:val="es-ES"/>
        </w:rPr>
        <w:t>..</w:t>
      </w:r>
      <w:r w:rsidR="00B72CAE" w:rsidRPr="002F65E5">
        <w:rPr>
          <w:rFonts w:ascii="Courier New" w:hAnsi="Courier New" w:cs="Courier New"/>
          <w:sz w:val="28"/>
          <w:szCs w:val="28"/>
          <w:lang w:val="es-ES"/>
        </w:rPr>
        <w:t>. Todo en función de potenciar el universo táctil</w:t>
      </w:r>
      <w:r w:rsidR="00FC2CB2" w:rsidRPr="002F65E5">
        <w:rPr>
          <w:rFonts w:ascii="Courier New" w:hAnsi="Courier New" w:cs="Courier New"/>
          <w:sz w:val="28"/>
          <w:szCs w:val="28"/>
          <w:lang w:val="es-ES"/>
        </w:rPr>
        <w:t xml:space="preserve">. A la artista le </w:t>
      </w:r>
      <w:r w:rsidR="00FC2CB2" w:rsidRPr="002F65E5">
        <w:rPr>
          <w:rFonts w:ascii="Courier New" w:hAnsi="Courier New" w:cs="Courier New"/>
          <w:sz w:val="28"/>
          <w:szCs w:val="28"/>
          <w:lang w:val="es-ES"/>
        </w:rPr>
        <w:lastRenderedPageBreak/>
        <w:t xml:space="preserve">interesa que el espectador toque sus obras, que las roce, en una relación íntima que deviene casi erótica. Al respecto, </w:t>
      </w:r>
      <w:r w:rsidR="00DA1E9B" w:rsidRPr="002F65E5">
        <w:rPr>
          <w:rFonts w:ascii="Courier New" w:hAnsi="Courier New" w:cs="Courier New"/>
          <w:sz w:val="28"/>
          <w:szCs w:val="28"/>
          <w:lang w:val="es-ES"/>
        </w:rPr>
        <w:t xml:space="preserve">la autora </w:t>
      </w:r>
      <w:r w:rsidR="00FC2CB2" w:rsidRPr="002F65E5">
        <w:rPr>
          <w:rFonts w:ascii="Courier New" w:hAnsi="Courier New" w:cs="Courier New"/>
          <w:sz w:val="28"/>
          <w:szCs w:val="28"/>
          <w:lang w:val="es-ES"/>
        </w:rPr>
        <w:t xml:space="preserve">plantea: “pienso que el arte debe abarcar todos los sentidos: ver, tocar, oler, etc. Por eso me gustan tanto las obras de Botero; cuando </w:t>
      </w:r>
      <w:proofErr w:type="gramStart"/>
      <w:r w:rsidR="00FC2CB2" w:rsidRPr="002F65E5">
        <w:rPr>
          <w:rFonts w:ascii="Courier New" w:hAnsi="Courier New" w:cs="Courier New"/>
          <w:sz w:val="28"/>
          <w:szCs w:val="28"/>
          <w:lang w:val="es-ES"/>
        </w:rPr>
        <w:t>las</w:t>
      </w:r>
      <w:proofErr w:type="gramEnd"/>
      <w:r w:rsidR="00FC2CB2" w:rsidRPr="002F65E5">
        <w:rPr>
          <w:rFonts w:ascii="Courier New" w:hAnsi="Courier New" w:cs="Courier New"/>
          <w:sz w:val="28"/>
          <w:szCs w:val="28"/>
          <w:lang w:val="es-ES"/>
        </w:rPr>
        <w:t xml:space="preserve"> toco siento una paz muy profunda. Ojalá yo pudiera incorporar algún día el olor a mis obras. Por ejemplo, me gustaría que</w:t>
      </w:r>
      <w:r w:rsidR="00967FA9" w:rsidRPr="002F65E5">
        <w:rPr>
          <w:rFonts w:ascii="Courier New" w:hAnsi="Courier New" w:cs="Courier New"/>
          <w:sz w:val="28"/>
          <w:szCs w:val="28"/>
          <w:lang w:val="es-ES"/>
        </w:rPr>
        <w:t>,</w:t>
      </w:r>
      <w:r w:rsidR="00FC2CB2" w:rsidRPr="002F65E5">
        <w:rPr>
          <w:rFonts w:ascii="Courier New" w:hAnsi="Courier New" w:cs="Courier New"/>
          <w:sz w:val="28"/>
          <w:szCs w:val="28"/>
          <w:lang w:val="es-ES"/>
        </w:rPr>
        <w:t xml:space="preserve"> si la pintura tiene vegetación, tú sintieras el olor a esa vegetación. Ya hay artistas que lo están haciendo</w:t>
      </w:r>
      <w:r w:rsidR="00967FA9" w:rsidRPr="002F65E5">
        <w:rPr>
          <w:rFonts w:ascii="Courier New" w:hAnsi="Courier New" w:cs="Courier New"/>
          <w:sz w:val="28"/>
          <w:szCs w:val="28"/>
          <w:lang w:val="es-ES"/>
        </w:rPr>
        <w:t>.</w:t>
      </w:r>
      <w:r w:rsidR="00FC2CB2" w:rsidRPr="002F65E5">
        <w:rPr>
          <w:rFonts w:ascii="Courier New" w:hAnsi="Courier New" w:cs="Courier New"/>
          <w:sz w:val="28"/>
          <w:szCs w:val="28"/>
          <w:lang w:val="es-ES"/>
        </w:rPr>
        <w:t xml:space="preserve"> Es algo fascinante.”</w:t>
      </w:r>
    </w:p>
    <w:p w:rsidR="00FC2CB2" w:rsidRPr="002F65E5" w:rsidRDefault="00FC2CB2" w:rsidP="00FC3367">
      <w:pPr>
        <w:spacing w:after="0" w:line="360" w:lineRule="auto"/>
        <w:jc w:val="both"/>
        <w:rPr>
          <w:rFonts w:ascii="Courier New" w:hAnsi="Courier New" w:cs="Courier New"/>
          <w:sz w:val="28"/>
          <w:szCs w:val="28"/>
          <w:lang w:val="es-ES"/>
        </w:rPr>
      </w:pPr>
    </w:p>
    <w:p w:rsidR="00FC2CB2" w:rsidRPr="002F65E5" w:rsidRDefault="00FC2CB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El uso del cabo del pincel es bien simbólico como parte del tratamiento de las texturas, pues genera unas grietas pronunciadas sobre el material, las cuales pudieran tener múltiples interpretaciones. Nos dice Alicia que “trabajar con el cabo del pincel me quita tensión, me afloja el cuerpo, me crea una sensación agradable. Es una terapia para mí”.</w:t>
      </w:r>
    </w:p>
    <w:p w:rsidR="002F48E3" w:rsidRPr="002F65E5" w:rsidRDefault="002F48E3" w:rsidP="00FC3367">
      <w:pPr>
        <w:spacing w:after="0" w:line="360" w:lineRule="auto"/>
        <w:jc w:val="both"/>
        <w:rPr>
          <w:rFonts w:ascii="Courier New" w:hAnsi="Courier New" w:cs="Courier New"/>
          <w:sz w:val="28"/>
          <w:szCs w:val="28"/>
          <w:lang w:val="es-ES"/>
        </w:rPr>
      </w:pPr>
    </w:p>
    <w:p w:rsidR="00C4683E" w:rsidRPr="002F65E5" w:rsidRDefault="00E179B5"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En cuanto a los procesos de oxidación del metal, resulta muy significativo el método empleado por la artista: se vale básicamente de vinagre, coca cola o agua de mar, y con el</w:t>
      </w:r>
      <w:r w:rsidR="00E4300C" w:rsidRPr="002F65E5">
        <w:rPr>
          <w:rFonts w:ascii="Courier New" w:hAnsi="Courier New" w:cs="Courier New"/>
          <w:sz w:val="28"/>
          <w:szCs w:val="28"/>
          <w:lang w:val="es-ES"/>
        </w:rPr>
        <w:t>lo logra resultados asombrosos, a través de obras donde lo envejecido y lo deteriorado se convierten en algo profundamente bello</w:t>
      </w:r>
      <w:r w:rsidR="000151FE" w:rsidRPr="002F65E5">
        <w:rPr>
          <w:rFonts w:ascii="Courier New" w:hAnsi="Courier New" w:cs="Courier New"/>
          <w:sz w:val="28"/>
          <w:szCs w:val="28"/>
          <w:lang w:val="es-ES"/>
        </w:rPr>
        <w:t xml:space="preserve">. La creadora busca el valor estético en </w:t>
      </w:r>
      <w:r w:rsidR="000151FE" w:rsidRPr="002F65E5">
        <w:rPr>
          <w:rFonts w:ascii="Courier New" w:hAnsi="Courier New" w:cs="Courier New"/>
          <w:sz w:val="28"/>
          <w:szCs w:val="28"/>
          <w:lang w:val="es-ES"/>
        </w:rPr>
        <w:lastRenderedPageBreak/>
        <w:t>elementos inusuales, allí donde el “raciocinio” y el “sentido común”</w:t>
      </w:r>
      <w:r w:rsidR="007A2807" w:rsidRPr="002F65E5">
        <w:rPr>
          <w:rFonts w:ascii="Courier New" w:hAnsi="Courier New" w:cs="Courier New"/>
          <w:sz w:val="28"/>
          <w:szCs w:val="28"/>
          <w:lang w:val="es-ES"/>
        </w:rPr>
        <w:t xml:space="preserve"> solo esperan</w:t>
      </w:r>
      <w:r w:rsidR="000151FE" w:rsidRPr="002F65E5">
        <w:rPr>
          <w:rFonts w:ascii="Courier New" w:hAnsi="Courier New" w:cs="Courier New"/>
          <w:sz w:val="28"/>
          <w:szCs w:val="28"/>
          <w:lang w:val="es-ES"/>
        </w:rPr>
        <w:t xml:space="preserve"> ver </w:t>
      </w:r>
      <w:r w:rsidR="007A2807" w:rsidRPr="002F65E5">
        <w:rPr>
          <w:rFonts w:ascii="Courier New" w:hAnsi="Courier New" w:cs="Courier New"/>
          <w:sz w:val="28"/>
          <w:szCs w:val="28"/>
          <w:lang w:val="es-ES"/>
        </w:rPr>
        <w:t>desperdicios</w:t>
      </w:r>
      <w:r w:rsidR="000151FE" w:rsidRPr="002F65E5">
        <w:rPr>
          <w:rFonts w:ascii="Courier New" w:hAnsi="Courier New" w:cs="Courier New"/>
          <w:sz w:val="28"/>
          <w:szCs w:val="28"/>
          <w:lang w:val="es-ES"/>
        </w:rPr>
        <w:t>.</w:t>
      </w:r>
      <w:r w:rsidR="007A2807" w:rsidRPr="002F65E5">
        <w:rPr>
          <w:rFonts w:ascii="Courier New" w:hAnsi="Courier New" w:cs="Courier New"/>
          <w:sz w:val="28"/>
          <w:szCs w:val="28"/>
          <w:lang w:val="es-ES"/>
        </w:rPr>
        <w:t xml:space="preserve"> Es por eso también que le otorga tanta importancia a sus pinturas volumétricas, esas donde incorpora hierros</w:t>
      </w:r>
      <w:r w:rsidR="00C4683E" w:rsidRPr="002F65E5">
        <w:rPr>
          <w:rFonts w:ascii="Courier New" w:hAnsi="Courier New" w:cs="Courier New"/>
          <w:sz w:val="28"/>
          <w:szCs w:val="28"/>
          <w:lang w:val="es-ES"/>
        </w:rPr>
        <w:t xml:space="preserve"> abandonados, en desuso. Aquí Alicia dota a esos metales de una nueva vida y una nueva historia; es como si volvieran a nacer desde las metáforas del arte. Hermoso gesto preñado de poesía y espiritualidad. Estas piezas son, por otra parte, inclasificables según los géneros tradicionales: no son pintura estrictamente hablando, pero tampoco esculturas. Son las dos cosas a la vez, un híbrido que se torna muy sugestivo.</w:t>
      </w:r>
    </w:p>
    <w:p w:rsidR="00C4683E" w:rsidRPr="002F65E5" w:rsidRDefault="00C4683E" w:rsidP="00FC3367">
      <w:pPr>
        <w:spacing w:after="0" w:line="360" w:lineRule="auto"/>
        <w:jc w:val="both"/>
        <w:rPr>
          <w:rFonts w:ascii="Courier New" w:hAnsi="Courier New" w:cs="Courier New"/>
          <w:sz w:val="28"/>
          <w:szCs w:val="28"/>
          <w:lang w:val="es-ES"/>
        </w:rPr>
      </w:pPr>
    </w:p>
    <w:p w:rsidR="00CB078E" w:rsidRPr="002F65E5" w:rsidRDefault="002132DC"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Desplazándose indistintamente entre la abstracción y la figuración expresionistas, a la artista le interesan los juegos visuales con el espectador, los retos. Es por ello que, muchas veces, las figuras aparecen y se desparecen ante nuestros ojos. Allí donde solo hay manchas, líneas y colores, en ocasiones creemos ver figuras humanas, animales, objetos. La autora quiere que cada espectador se invente un mundo y una historia frente a las piezas; quiere que fabulen, que le den rienda suelta a su imaginación. De este modo, los formatos y disposiciones para el montaje de las obras son también muy cambiantes. Como plantea Alicia, “si me </w:t>
      </w:r>
      <w:r w:rsidRPr="002F65E5">
        <w:rPr>
          <w:rFonts w:ascii="Courier New" w:hAnsi="Courier New" w:cs="Courier New"/>
          <w:sz w:val="28"/>
          <w:szCs w:val="28"/>
          <w:lang w:val="es-ES"/>
        </w:rPr>
        <w:lastRenderedPageBreak/>
        <w:t>compras una obra, te llevas cuatro”. Y es justamente porque casi nunca hay una visión o perspectiva protagónica: el alto y el an</w:t>
      </w:r>
      <w:r w:rsidR="006422C0" w:rsidRPr="002F65E5">
        <w:rPr>
          <w:rFonts w:ascii="Courier New" w:hAnsi="Courier New" w:cs="Courier New"/>
          <w:sz w:val="28"/>
          <w:szCs w:val="28"/>
          <w:lang w:val="es-ES"/>
        </w:rPr>
        <w:t>cho de las piezas se pueden rota</w:t>
      </w:r>
      <w:r w:rsidRPr="002F65E5">
        <w:rPr>
          <w:rFonts w:ascii="Courier New" w:hAnsi="Courier New" w:cs="Courier New"/>
          <w:sz w:val="28"/>
          <w:szCs w:val="28"/>
          <w:lang w:val="es-ES"/>
        </w:rPr>
        <w:t>r a gusto del receptor. Y eso, lejos de aminorar el sentido de las obras, lo robustece</w:t>
      </w:r>
      <w:r w:rsidR="00CB078E" w:rsidRPr="002F65E5">
        <w:rPr>
          <w:rFonts w:ascii="Courier New" w:hAnsi="Courier New" w:cs="Courier New"/>
          <w:sz w:val="28"/>
          <w:szCs w:val="28"/>
          <w:lang w:val="es-ES"/>
        </w:rPr>
        <w:t>, engrandece sus posibilidades de lectura.</w:t>
      </w:r>
    </w:p>
    <w:p w:rsidR="00CB078E" w:rsidRPr="002F65E5" w:rsidRDefault="00CB078E" w:rsidP="00FC3367">
      <w:pPr>
        <w:spacing w:after="0" w:line="360" w:lineRule="auto"/>
        <w:jc w:val="both"/>
        <w:rPr>
          <w:rFonts w:ascii="Courier New" w:hAnsi="Courier New" w:cs="Courier New"/>
          <w:sz w:val="28"/>
          <w:szCs w:val="28"/>
          <w:lang w:val="es-ES"/>
        </w:rPr>
      </w:pPr>
    </w:p>
    <w:p w:rsidR="003C594A" w:rsidRPr="002F65E5" w:rsidRDefault="0057130C"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Entre los símbolos más recurrentes dentro de la obra de la artista, se ubica la figura del óvalo. </w:t>
      </w:r>
      <w:r w:rsidR="00932209" w:rsidRPr="002F65E5">
        <w:rPr>
          <w:rFonts w:ascii="Courier New" w:hAnsi="Courier New" w:cs="Courier New"/>
          <w:sz w:val="28"/>
          <w:szCs w:val="28"/>
          <w:lang w:val="es-ES"/>
        </w:rPr>
        <w:t xml:space="preserve">Nos dice la creadora que este </w:t>
      </w:r>
      <w:r w:rsidR="00D537A7" w:rsidRPr="002F65E5">
        <w:rPr>
          <w:rFonts w:ascii="Courier New" w:hAnsi="Courier New" w:cs="Courier New"/>
          <w:sz w:val="28"/>
          <w:szCs w:val="28"/>
          <w:lang w:val="es-ES"/>
        </w:rPr>
        <w:t>l</w:t>
      </w:r>
      <w:r w:rsidR="00932209" w:rsidRPr="002F65E5">
        <w:rPr>
          <w:rFonts w:ascii="Courier New" w:hAnsi="Courier New" w:cs="Courier New"/>
          <w:sz w:val="28"/>
          <w:szCs w:val="28"/>
          <w:lang w:val="es-ES"/>
        </w:rPr>
        <w:t xml:space="preserve">e seduce mucho </w:t>
      </w:r>
      <w:r w:rsidR="00D537A7" w:rsidRPr="002F65E5">
        <w:rPr>
          <w:rFonts w:ascii="Courier New" w:hAnsi="Courier New" w:cs="Courier New"/>
          <w:sz w:val="28"/>
          <w:szCs w:val="28"/>
          <w:lang w:val="es-ES"/>
        </w:rPr>
        <w:t>“</w:t>
      </w:r>
      <w:r w:rsidR="00932209" w:rsidRPr="002F65E5">
        <w:rPr>
          <w:rFonts w:ascii="Courier New" w:hAnsi="Courier New" w:cs="Courier New"/>
          <w:sz w:val="28"/>
          <w:szCs w:val="28"/>
          <w:lang w:val="es-ES"/>
        </w:rPr>
        <w:t xml:space="preserve">porque es muy etéreo, </w:t>
      </w:r>
      <w:r w:rsidR="00D537A7" w:rsidRPr="002F65E5">
        <w:rPr>
          <w:rFonts w:ascii="Courier New" w:hAnsi="Courier New" w:cs="Courier New"/>
          <w:sz w:val="28"/>
          <w:szCs w:val="28"/>
          <w:lang w:val="es-ES"/>
        </w:rPr>
        <w:t>suave, está lleno de movimiento, y puede significar muchas cosas: fertilidad, nacimiento, vida, erotismo, movilidad, incluso hasta muerte”. Y es que Alicia demuestra en todas sus obras</w:t>
      </w:r>
      <w:r w:rsidR="004F5016" w:rsidRPr="002F65E5">
        <w:rPr>
          <w:rFonts w:ascii="Courier New" w:hAnsi="Courier New" w:cs="Courier New"/>
          <w:sz w:val="28"/>
          <w:szCs w:val="28"/>
          <w:lang w:val="es-ES"/>
        </w:rPr>
        <w:t xml:space="preserve"> que está enamorada de las líneas sinuosas, curvas, en tanto estas simbolizan un gesto tierno, de amor. Nunca veremos en sus trabajos ángulos rectos, líneas quebradas, diagonales que se cruzan. Nada que sugiera violencia o agresividad. Las líneas y áreas de la artista son como una danza muy sensual, de donde emana mucha paz, mucho afecto, armonía. A la vez que magia y misterio. </w:t>
      </w:r>
    </w:p>
    <w:p w:rsidR="003C594A" w:rsidRPr="002F65E5" w:rsidRDefault="003C594A" w:rsidP="00FC3367">
      <w:pPr>
        <w:spacing w:after="0" w:line="360" w:lineRule="auto"/>
        <w:jc w:val="both"/>
        <w:rPr>
          <w:rFonts w:ascii="Courier New" w:hAnsi="Courier New" w:cs="Courier New"/>
          <w:sz w:val="28"/>
          <w:szCs w:val="28"/>
          <w:lang w:val="es-ES"/>
        </w:rPr>
      </w:pPr>
    </w:p>
    <w:p w:rsidR="00615FEF" w:rsidRPr="002F65E5" w:rsidRDefault="0011037E"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Otro</w:t>
      </w:r>
      <w:r w:rsidR="002B2E41" w:rsidRPr="002F65E5">
        <w:rPr>
          <w:rFonts w:ascii="Courier New" w:hAnsi="Courier New" w:cs="Courier New"/>
          <w:sz w:val="28"/>
          <w:szCs w:val="28"/>
          <w:lang w:val="es-ES"/>
        </w:rPr>
        <w:t xml:space="preserve"> ícono que se repite con frecuencia es el de la mariposa, en </w:t>
      </w:r>
      <w:proofErr w:type="gramStart"/>
      <w:r w:rsidR="002B2E41" w:rsidRPr="002F65E5">
        <w:rPr>
          <w:rFonts w:ascii="Courier New" w:hAnsi="Courier New" w:cs="Courier New"/>
          <w:sz w:val="28"/>
          <w:szCs w:val="28"/>
          <w:lang w:val="es-ES"/>
        </w:rPr>
        <w:t>tanto</w:t>
      </w:r>
      <w:proofErr w:type="gramEnd"/>
      <w:r w:rsidR="002B2E41" w:rsidRPr="002F65E5">
        <w:rPr>
          <w:rFonts w:ascii="Courier New" w:hAnsi="Courier New" w:cs="Courier New"/>
          <w:sz w:val="28"/>
          <w:szCs w:val="28"/>
          <w:lang w:val="es-ES"/>
        </w:rPr>
        <w:t xml:space="preserve"> representación de la esperanza. La podemos observar, por ejemplo, en “El rapto de América”, sin duda uno de los cuadros más sublimes de </w:t>
      </w:r>
      <w:r w:rsidR="002B2E41" w:rsidRPr="002F65E5">
        <w:rPr>
          <w:rFonts w:ascii="Courier New" w:hAnsi="Courier New" w:cs="Courier New"/>
          <w:sz w:val="28"/>
          <w:szCs w:val="28"/>
          <w:lang w:val="es-ES"/>
        </w:rPr>
        <w:lastRenderedPageBreak/>
        <w:t>la artista. Aquí la autora nos muestra a los dos partidos políticos más importantes de Estados Unidos: el Republicano y el Demócrata, simbolizado el primero en la figura del elefante, y el segundo en la del burro. Una gran mancha roja se erige en metáfora de la violencia (según Alicia, de los sucesos del 11 de septiembre</w:t>
      </w:r>
      <w:r w:rsidR="00615FEF" w:rsidRPr="002F65E5">
        <w:rPr>
          <w:rFonts w:ascii="Courier New" w:hAnsi="Courier New" w:cs="Courier New"/>
          <w:sz w:val="28"/>
          <w:szCs w:val="28"/>
          <w:lang w:val="es-ES"/>
        </w:rPr>
        <w:t xml:space="preserve"> y toda la crisis que estos conllevaron</w:t>
      </w:r>
      <w:r w:rsidR="002B2E41" w:rsidRPr="002F65E5">
        <w:rPr>
          <w:rFonts w:ascii="Courier New" w:hAnsi="Courier New" w:cs="Courier New"/>
          <w:sz w:val="28"/>
          <w:szCs w:val="28"/>
          <w:lang w:val="es-ES"/>
        </w:rPr>
        <w:t>)</w:t>
      </w:r>
      <w:r w:rsidR="00615FEF" w:rsidRPr="002F65E5">
        <w:rPr>
          <w:rFonts w:ascii="Courier New" w:hAnsi="Courier New" w:cs="Courier New"/>
          <w:sz w:val="28"/>
          <w:szCs w:val="28"/>
          <w:lang w:val="es-ES"/>
        </w:rPr>
        <w:t>. Y en medio de todo ello, aflora la mariposa, para recordarnos, quizás, que a veces las crisis son provechosas, en tanto representan un nuevo despertar de conciencia, un nuevo nacimiento. Luego de un gran rapto de palabras, de acciones, puede volver a florecer la esperanza. Eso nos dice la artista en esta maravillosa obra, cargada de energía y espiritualidad de las más genuinas.</w:t>
      </w:r>
    </w:p>
    <w:p w:rsidR="00A24FE2" w:rsidRDefault="00A24FE2" w:rsidP="00FC3367">
      <w:pPr>
        <w:spacing w:after="0" w:line="360" w:lineRule="auto"/>
        <w:jc w:val="both"/>
        <w:rPr>
          <w:rFonts w:ascii="Courier New" w:hAnsi="Courier New" w:cs="Courier New"/>
          <w:sz w:val="28"/>
          <w:szCs w:val="28"/>
          <w:lang w:val="es-ES"/>
        </w:rPr>
      </w:pPr>
    </w:p>
    <w:p w:rsidR="00A03C26" w:rsidRDefault="00A24FE2" w:rsidP="00FC3367">
      <w:pPr>
        <w:spacing w:after="0" w:line="360" w:lineRule="auto"/>
        <w:jc w:val="both"/>
        <w:rPr>
          <w:rFonts w:ascii="Courier New" w:hAnsi="Courier New" w:cs="Courier New"/>
          <w:sz w:val="28"/>
          <w:szCs w:val="28"/>
          <w:lang w:val="es-ES"/>
        </w:rPr>
      </w:pPr>
      <w:r>
        <w:rPr>
          <w:rFonts w:ascii="Courier New" w:hAnsi="Courier New" w:cs="Courier New"/>
          <w:sz w:val="28"/>
          <w:szCs w:val="28"/>
          <w:lang w:val="es-ES"/>
        </w:rPr>
        <w:t>Otro cuadro muy significativo dentro de la carrera de la artista es aquel titulado “El pequeño comité”, donde, valiéndose de la parodia y el humor, la creadora realiza un fuerte cuestionamiento a ciertos modelos de agrupación de seres humanos que resultan del todo inoperantes, ficticios, preñados de falsedad y dobleces. La presencia simbólica del “diablo” en el extremo inferior derecho de la obra, viene a significar la mirada inquisidora, el aguafiestas que descree de cuanto se dice en el presunto “comité”. Atractiva pieza</w:t>
      </w:r>
      <w:r w:rsidR="00A03C26">
        <w:rPr>
          <w:rFonts w:ascii="Courier New" w:hAnsi="Courier New" w:cs="Courier New"/>
          <w:sz w:val="28"/>
          <w:szCs w:val="28"/>
          <w:lang w:val="es-ES"/>
        </w:rPr>
        <w:t xml:space="preserve"> que nos alerta sobre el vacío de </w:t>
      </w:r>
      <w:r w:rsidR="00A03C26">
        <w:rPr>
          <w:rFonts w:ascii="Courier New" w:hAnsi="Courier New" w:cs="Courier New"/>
          <w:sz w:val="28"/>
          <w:szCs w:val="28"/>
          <w:lang w:val="es-ES"/>
        </w:rPr>
        <w:lastRenderedPageBreak/>
        <w:t xml:space="preserve">ciertas palabras, </w:t>
      </w:r>
      <w:r w:rsidR="00F20929">
        <w:rPr>
          <w:rFonts w:ascii="Courier New" w:hAnsi="Courier New" w:cs="Courier New"/>
          <w:sz w:val="28"/>
          <w:szCs w:val="28"/>
          <w:lang w:val="es-ES"/>
        </w:rPr>
        <w:t xml:space="preserve">sobre </w:t>
      </w:r>
      <w:r w:rsidR="00A03C26">
        <w:rPr>
          <w:rFonts w:ascii="Courier New" w:hAnsi="Courier New" w:cs="Courier New"/>
          <w:sz w:val="28"/>
          <w:szCs w:val="28"/>
          <w:lang w:val="es-ES"/>
        </w:rPr>
        <w:t>la oquedad y el sinsentido de muchos discursos simulados. Nos convoca a actuar, más que a hablar, pues las palabras, sin un fundamento sólido y honesto, pueden ser muy dañinas.</w:t>
      </w:r>
    </w:p>
    <w:p w:rsidR="00615FEF" w:rsidRPr="002F65E5" w:rsidRDefault="00A03C26" w:rsidP="00FC3367">
      <w:pPr>
        <w:spacing w:after="0" w:line="360" w:lineRule="auto"/>
        <w:jc w:val="both"/>
        <w:rPr>
          <w:rFonts w:ascii="Courier New" w:hAnsi="Courier New" w:cs="Courier New"/>
          <w:sz w:val="28"/>
          <w:szCs w:val="28"/>
          <w:lang w:val="es-ES"/>
        </w:rPr>
      </w:pPr>
      <w:r>
        <w:rPr>
          <w:rFonts w:ascii="Courier New" w:hAnsi="Courier New" w:cs="Courier New"/>
          <w:sz w:val="28"/>
          <w:szCs w:val="28"/>
          <w:lang w:val="es-ES"/>
        </w:rPr>
        <w:t xml:space="preserve">  </w:t>
      </w:r>
      <w:r w:rsidR="00A24FE2">
        <w:rPr>
          <w:rFonts w:ascii="Courier New" w:hAnsi="Courier New" w:cs="Courier New"/>
          <w:sz w:val="28"/>
          <w:szCs w:val="28"/>
          <w:lang w:val="es-ES"/>
        </w:rPr>
        <w:t xml:space="preserve"> </w:t>
      </w:r>
    </w:p>
    <w:p w:rsidR="00E20A44" w:rsidRPr="002F65E5" w:rsidRDefault="00E20A44"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Pero Alicia ha realizado también (y con mucho rigor) piezas dentro del arte cerámico. </w:t>
      </w:r>
      <w:r w:rsidR="00D60B3B" w:rsidRPr="002F65E5">
        <w:rPr>
          <w:rFonts w:ascii="Courier New" w:hAnsi="Courier New" w:cs="Courier New"/>
          <w:sz w:val="28"/>
          <w:szCs w:val="28"/>
          <w:lang w:val="es-ES"/>
        </w:rPr>
        <w:t>E</w:t>
      </w:r>
      <w:r w:rsidRPr="002F65E5">
        <w:rPr>
          <w:rFonts w:ascii="Courier New" w:hAnsi="Courier New" w:cs="Courier New"/>
          <w:sz w:val="28"/>
          <w:szCs w:val="28"/>
          <w:lang w:val="es-ES"/>
        </w:rPr>
        <w:t xml:space="preserve">n ellas me detendré porque resultan sumamente valiosas. El dominio de las texturas logradas con el barro, la relación entre los volúmenes y el espacio, </w:t>
      </w:r>
      <w:r w:rsidR="00D60B3B" w:rsidRPr="002F65E5">
        <w:rPr>
          <w:rFonts w:ascii="Courier New" w:hAnsi="Courier New" w:cs="Courier New"/>
          <w:sz w:val="28"/>
          <w:szCs w:val="28"/>
          <w:lang w:val="es-ES"/>
        </w:rPr>
        <w:t xml:space="preserve">así como la ingeniosidad de las composiciones, nos habla de una artista a prueba de balas, cuyo arte no conoce límites. Ya sean figuras infantiles, jarrones, animales o piezas más abstractas, se trata en todos los casos de obras de elevada calidad estética. </w:t>
      </w:r>
    </w:p>
    <w:p w:rsidR="00E20A44" w:rsidRPr="002F65E5" w:rsidRDefault="00E20A44" w:rsidP="00FC3367">
      <w:pPr>
        <w:spacing w:after="0" w:line="360" w:lineRule="auto"/>
        <w:jc w:val="both"/>
        <w:rPr>
          <w:rFonts w:ascii="Courier New" w:hAnsi="Courier New" w:cs="Courier New"/>
          <w:sz w:val="28"/>
          <w:szCs w:val="28"/>
          <w:lang w:val="es-ES"/>
        </w:rPr>
      </w:pPr>
    </w:p>
    <w:p w:rsidR="002B1552" w:rsidRPr="002F65E5" w:rsidRDefault="002B155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En algunos casos la artista ha incursionado en el erotismo humano, especialmente femenino. Y en esta dirección destaca un elemento curioso: </w:t>
      </w:r>
      <w:r w:rsidR="00C434FF" w:rsidRPr="002F65E5">
        <w:rPr>
          <w:rFonts w:ascii="Courier New" w:hAnsi="Courier New" w:cs="Courier New"/>
          <w:sz w:val="28"/>
          <w:szCs w:val="28"/>
          <w:lang w:val="es-ES"/>
        </w:rPr>
        <w:t xml:space="preserve">los rostros de las féminas aparecen cubiertos por una gran mancha que bloquea su identidad. Interesante gesto que nos lanza numerosas preguntas: ¿pudor?, ¿intención de hacer más genérico el discurso, y hablar de “LA MUJER” en abstracto, sin hacer énfasis en alguna en particular?, ¿la mujer como dispositivo sexo-erótico, donde no importa lo “facial”, sino las zonas </w:t>
      </w:r>
      <w:r w:rsidR="00C434FF" w:rsidRPr="002F65E5">
        <w:rPr>
          <w:rFonts w:ascii="Courier New" w:hAnsi="Courier New" w:cs="Courier New"/>
          <w:sz w:val="28"/>
          <w:szCs w:val="28"/>
          <w:lang w:val="es-ES"/>
        </w:rPr>
        <w:lastRenderedPageBreak/>
        <w:t xml:space="preserve">erógenas? Enigmáticas obras, sin duda. Y justo por ello tremendamente bellas. </w:t>
      </w:r>
    </w:p>
    <w:p w:rsidR="002B1552" w:rsidRPr="002F65E5" w:rsidRDefault="002B1552" w:rsidP="00FC3367">
      <w:pPr>
        <w:spacing w:after="0" w:line="360" w:lineRule="auto"/>
        <w:jc w:val="both"/>
        <w:rPr>
          <w:rFonts w:ascii="Courier New" w:hAnsi="Courier New" w:cs="Courier New"/>
          <w:sz w:val="28"/>
          <w:szCs w:val="28"/>
          <w:lang w:val="es-ES"/>
        </w:rPr>
      </w:pPr>
    </w:p>
    <w:p w:rsidR="00A4078C" w:rsidRPr="002F65E5" w:rsidRDefault="00FE6710"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Los trabajos más recientes de la artista evidencian una madurez admirable. Se presentan mucho más rotundos, contundentes</w:t>
      </w:r>
      <w:r w:rsidR="000B4752" w:rsidRPr="002F65E5">
        <w:rPr>
          <w:rFonts w:ascii="Courier New" w:hAnsi="Courier New" w:cs="Courier New"/>
          <w:sz w:val="28"/>
          <w:szCs w:val="28"/>
          <w:lang w:val="es-ES"/>
        </w:rPr>
        <w:t>, tanto formal como conceptualmente</w:t>
      </w:r>
      <w:r w:rsidRPr="002F65E5">
        <w:rPr>
          <w:rFonts w:ascii="Courier New" w:hAnsi="Courier New" w:cs="Courier New"/>
          <w:sz w:val="28"/>
          <w:szCs w:val="28"/>
          <w:lang w:val="es-ES"/>
        </w:rPr>
        <w:t xml:space="preserve">. </w:t>
      </w:r>
      <w:proofErr w:type="spellStart"/>
      <w:r w:rsidRPr="002F65E5">
        <w:rPr>
          <w:rFonts w:ascii="Courier New" w:hAnsi="Courier New" w:cs="Courier New"/>
          <w:sz w:val="28"/>
          <w:szCs w:val="28"/>
        </w:rPr>
        <w:t>Pensemos</w:t>
      </w:r>
      <w:proofErr w:type="spellEnd"/>
      <w:r w:rsidRPr="002F65E5">
        <w:rPr>
          <w:rFonts w:ascii="Courier New" w:hAnsi="Courier New" w:cs="Courier New"/>
          <w:sz w:val="28"/>
          <w:szCs w:val="28"/>
        </w:rPr>
        <w:t xml:space="preserve"> en </w:t>
      </w:r>
      <w:proofErr w:type="spellStart"/>
      <w:r w:rsidRPr="002F65E5">
        <w:rPr>
          <w:rFonts w:ascii="Courier New" w:hAnsi="Courier New" w:cs="Courier New"/>
          <w:sz w:val="28"/>
          <w:szCs w:val="28"/>
        </w:rPr>
        <w:t>piezas</w:t>
      </w:r>
      <w:proofErr w:type="spellEnd"/>
      <w:r w:rsidRPr="002F65E5">
        <w:rPr>
          <w:rFonts w:ascii="Courier New" w:hAnsi="Courier New" w:cs="Courier New"/>
          <w:sz w:val="28"/>
          <w:szCs w:val="28"/>
        </w:rPr>
        <w:t xml:space="preserve"> </w:t>
      </w:r>
      <w:proofErr w:type="spellStart"/>
      <w:r w:rsidRPr="002F65E5">
        <w:rPr>
          <w:rFonts w:ascii="Courier New" w:hAnsi="Courier New" w:cs="Courier New"/>
          <w:sz w:val="28"/>
          <w:szCs w:val="28"/>
        </w:rPr>
        <w:t>como</w:t>
      </w:r>
      <w:proofErr w:type="spellEnd"/>
      <w:r w:rsidRPr="002F65E5">
        <w:rPr>
          <w:rFonts w:ascii="Courier New" w:hAnsi="Courier New" w:cs="Courier New"/>
          <w:sz w:val="28"/>
          <w:szCs w:val="28"/>
        </w:rPr>
        <w:t xml:space="preserve"> “El </w:t>
      </w:r>
      <w:proofErr w:type="spellStart"/>
      <w:r w:rsidRPr="002F65E5">
        <w:rPr>
          <w:rFonts w:ascii="Courier New" w:hAnsi="Courier New" w:cs="Courier New"/>
          <w:sz w:val="28"/>
          <w:szCs w:val="28"/>
        </w:rPr>
        <w:t>tercer</w:t>
      </w:r>
      <w:proofErr w:type="spellEnd"/>
      <w:r w:rsidRPr="002F65E5">
        <w:rPr>
          <w:rFonts w:ascii="Courier New" w:hAnsi="Courier New" w:cs="Courier New"/>
          <w:sz w:val="28"/>
          <w:szCs w:val="28"/>
        </w:rPr>
        <w:t xml:space="preserve"> </w:t>
      </w:r>
      <w:proofErr w:type="spellStart"/>
      <w:r w:rsidRPr="002F65E5">
        <w:rPr>
          <w:rFonts w:ascii="Courier New" w:hAnsi="Courier New" w:cs="Courier New"/>
          <w:sz w:val="28"/>
          <w:szCs w:val="28"/>
        </w:rPr>
        <w:t>ojo</w:t>
      </w:r>
      <w:proofErr w:type="spellEnd"/>
      <w:r w:rsidRPr="002F65E5">
        <w:rPr>
          <w:rFonts w:ascii="Courier New" w:hAnsi="Courier New" w:cs="Courier New"/>
          <w:sz w:val="28"/>
          <w:szCs w:val="28"/>
        </w:rPr>
        <w:t>”, “Movements don´t Lie”, “The Dep</w:t>
      </w:r>
      <w:r w:rsidR="00F55DB7" w:rsidRPr="002F65E5">
        <w:rPr>
          <w:rFonts w:ascii="Courier New" w:hAnsi="Courier New" w:cs="Courier New"/>
          <w:sz w:val="28"/>
          <w:szCs w:val="28"/>
        </w:rPr>
        <w:t>th</w:t>
      </w:r>
      <w:r w:rsidRPr="002F65E5">
        <w:rPr>
          <w:rFonts w:ascii="Courier New" w:hAnsi="Courier New" w:cs="Courier New"/>
          <w:sz w:val="28"/>
          <w:szCs w:val="28"/>
        </w:rPr>
        <w:t xml:space="preserve"> of Silence”, “The Silence of a Dream”</w:t>
      </w:r>
      <w:r w:rsidR="00F55DB7" w:rsidRPr="002F65E5">
        <w:rPr>
          <w:rFonts w:ascii="Courier New" w:hAnsi="Courier New" w:cs="Courier New"/>
          <w:sz w:val="28"/>
          <w:szCs w:val="28"/>
        </w:rPr>
        <w:t xml:space="preserve">, </w:t>
      </w:r>
      <w:r w:rsidR="002B0850" w:rsidRPr="002F65E5">
        <w:rPr>
          <w:rFonts w:ascii="Courier New" w:hAnsi="Courier New" w:cs="Courier New"/>
          <w:sz w:val="28"/>
          <w:szCs w:val="28"/>
        </w:rPr>
        <w:t xml:space="preserve">“I Became a Child Again”, entre </w:t>
      </w:r>
      <w:proofErr w:type="spellStart"/>
      <w:r w:rsidR="002B0850" w:rsidRPr="002F65E5">
        <w:rPr>
          <w:rFonts w:ascii="Courier New" w:hAnsi="Courier New" w:cs="Courier New"/>
          <w:sz w:val="28"/>
          <w:szCs w:val="28"/>
        </w:rPr>
        <w:t>otras</w:t>
      </w:r>
      <w:proofErr w:type="spellEnd"/>
      <w:r w:rsidR="002B0850" w:rsidRPr="002F65E5">
        <w:rPr>
          <w:rFonts w:ascii="Courier New" w:hAnsi="Courier New" w:cs="Courier New"/>
          <w:sz w:val="28"/>
          <w:szCs w:val="28"/>
        </w:rPr>
        <w:t xml:space="preserve">. </w:t>
      </w:r>
      <w:r w:rsidR="00614F50" w:rsidRPr="002F65E5">
        <w:rPr>
          <w:rFonts w:ascii="Courier New" w:hAnsi="Courier New" w:cs="Courier New"/>
          <w:sz w:val="28"/>
          <w:szCs w:val="28"/>
          <w:lang w:val="es-ES"/>
        </w:rPr>
        <w:t>En esta última, el tratamiento de la composición, las líneas y el uso del color, nos recuerdan las fantasías del imaginario infantil, la frescura de ese universo de inocencia que no conoce límites. En palabras de la artista, “uno de mis sueños es retornar a la inocencia y libertad de mis años de infancia, donde las preocupaciones, las responsabilidades y la aspiración de la perfección no eran una prioridad en la vida”.</w:t>
      </w:r>
    </w:p>
    <w:p w:rsidR="00A4078C" w:rsidRPr="002F65E5" w:rsidRDefault="00A4078C" w:rsidP="00FC3367">
      <w:pPr>
        <w:spacing w:after="0" w:line="360" w:lineRule="auto"/>
        <w:jc w:val="both"/>
        <w:rPr>
          <w:rFonts w:ascii="Courier New" w:hAnsi="Courier New" w:cs="Courier New"/>
          <w:sz w:val="28"/>
          <w:szCs w:val="28"/>
          <w:lang w:val="es-ES"/>
        </w:rPr>
      </w:pPr>
    </w:p>
    <w:p w:rsidR="00090058" w:rsidRPr="002F65E5" w:rsidRDefault="00A4078C"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Graduada de la hermosa carrera Psicopedagogía, obviamente su formación ha influido mucho en los rumbos que ha tomado su obra. </w:t>
      </w:r>
      <w:r w:rsidR="006170D0" w:rsidRPr="002F65E5">
        <w:rPr>
          <w:rFonts w:ascii="Courier New" w:hAnsi="Courier New" w:cs="Courier New"/>
          <w:sz w:val="28"/>
          <w:szCs w:val="28"/>
          <w:lang w:val="es-ES"/>
        </w:rPr>
        <w:t xml:space="preserve">Sobre todo en lo que respecta a ese gran amor y respeto a la vida, a las pequeñas cosas de esta. Nos dice Alicia: “yo puedo encontrar una fuente de creación en pequeñas cosas de la vida como una sonrisa, el amor por tu vecino, la </w:t>
      </w:r>
      <w:r w:rsidR="006170D0" w:rsidRPr="002F65E5">
        <w:rPr>
          <w:rFonts w:ascii="Courier New" w:hAnsi="Courier New" w:cs="Courier New"/>
          <w:sz w:val="28"/>
          <w:szCs w:val="28"/>
          <w:lang w:val="es-ES"/>
        </w:rPr>
        <w:lastRenderedPageBreak/>
        <w:t>esperanza, los sueños…</w:t>
      </w:r>
      <w:r w:rsidR="00090058" w:rsidRPr="002F65E5">
        <w:rPr>
          <w:rFonts w:ascii="Courier New" w:hAnsi="Courier New" w:cs="Courier New"/>
          <w:sz w:val="28"/>
          <w:szCs w:val="28"/>
          <w:lang w:val="es-ES"/>
        </w:rPr>
        <w:t xml:space="preserve"> Mi obra contiene la belleza y la admiración del universo</w:t>
      </w:r>
      <w:r w:rsidR="006170D0" w:rsidRPr="002F65E5">
        <w:rPr>
          <w:rFonts w:ascii="Courier New" w:hAnsi="Courier New" w:cs="Courier New"/>
          <w:sz w:val="28"/>
          <w:szCs w:val="28"/>
          <w:lang w:val="es-ES"/>
        </w:rPr>
        <w:t>”</w:t>
      </w:r>
      <w:r w:rsidR="00090058" w:rsidRPr="002F65E5">
        <w:rPr>
          <w:rFonts w:ascii="Courier New" w:hAnsi="Courier New" w:cs="Courier New"/>
          <w:sz w:val="28"/>
          <w:szCs w:val="28"/>
          <w:lang w:val="es-ES"/>
        </w:rPr>
        <w:t>.</w:t>
      </w:r>
    </w:p>
    <w:p w:rsidR="000B4752" w:rsidRPr="002F65E5" w:rsidRDefault="000B4752" w:rsidP="00FC3367">
      <w:pPr>
        <w:spacing w:after="0" w:line="360" w:lineRule="auto"/>
        <w:jc w:val="both"/>
        <w:rPr>
          <w:rFonts w:ascii="Courier New" w:hAnsi="Courier New" w:cs="Courier New"/>
          <w:sz w:val="28"/>
          <w:szCs w:val="28"/>
          <w:lang w:val="es-ES"/>
        </w:rPr>
      </w:pPr>
    </w:p>
    <w:p w:rsidR="000B4752" w:rsidRPr="002F65E5" w:rsidRDefault="000B475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En “</w:t>
      </w:r>
      <w:proofErr w:type="spellStart"/>
      <w:r w:rsidRPr="002F65E5">
        <w:rPr>
          <w:rFonts w:ascii="Courier New" w:hAnsi="Courier New" w:cs="Courier New"/>
          <w:sz w:val="28"/>
          <w:szCs w:val="28"/>
          <w:lang w:val="es-ES"/>
        </w:rPr>
        <w:t>The</w:t>
      </w:r>
      <w:proofErr w:type="spellEnd"/>
      <w:r w:rsidRPr="002F65E5">
        <w:rPr>
          <w:rFonts w:ascii="Courier New" w:hAnsi="Courier New" w:cs="Courier New"/>
          <w:sz w:val="28"/>
          <w:szCs w:val="28"/>
          <w:lang w:val="es-ES"/>
        </w:rPr>
        <w:t xml:space="preserve"> </w:t>
      </w:r>
      <w:proofErr w:type="spellStart"/>
      <w:r w:rsidRPr="002F65E5">
        <w:rPr>
          <w:rFonts w:ascii="Courier New" w:hAnsi="Courier New" w:cs="Courier New"/>
          <w:sz w:val="28"/>
          <w:szCs w:val="28"/>
          <w:lang w:val="es-ES"/>
        </w:rPr>
        <w:t>Depth</w:t>
      </w:r>
      <w:proofErr w:type="spellEnd"/>
      <w:r w:rsidRPr="002F65E5">
        <w:rPr>
          <w:rFonts w:ascii="Courier New" w:hAnsi="Courier New" w:cs="Courier New"/>
          <w:sz w:val="28"/>
          <w:szCs w:val="28"/>
          <w:lang w:val="es-ES"/>
        </w:rPr>
        <w:t xml:space="preserve"> of </w:t>
      </w:r>
      <w:proofErr w:type="spellStart"/>
      <w:r w:rsidRPr="002F65E5">
        <w:rPr>
          <w:rFonts w:ascii="Courier New" w:hAnsi="Courier New" w:cs="Courier New"/>
          <w:sz w:val="28"/>
          <w:szCs w:val="28"/>
          <w:lang w:val="es-ES"/>
        </w:rPr>
        <w:t>Silence</w:t>
      </w:r>
      <w:proofErr w:type="spellEnd"/>
      <w:r w:rsidRPr="002F65E5">
        <w:rPr>
          <w:rFonts w:ascii="Courier New" w:hAnsi="Courier New" w:cs="Courier New"/>
          <w:sz w:val="28"/>
          <w:szCs w:val="28"/>
          <w:lang w:val="es-ES"/>
        </w:rPr>
        <w:t>” y “</w:t>
      </w:r>
      <w:proofErr w:type="spellStart"/>
      <w:r w:rsidRPr="002F65E5">
        <w:rPr>
          <w:rFonts w:ascii="Courier New" w:hAnsi="Courier New" w:cs="Courier New"/>
          <w:sz w:val="28"/>
          <w:szCs w:val="28"/>
          <w:lang w:val="es-ES"/>
        </w:rPr>
        <w:t>The</w:t>
      </w:r>
      <w:proofErr w:type="spellEnd"/>
      <w:r w:rsidRPr="002F65E5">
        <w:rPr>
          <w:rFonts w:ascii="Courier New" w:hAnsi="Courier New" w:cs="Courier New"/>
          <w:sz w:val="28"/>
          <w:szCs w:val="28"/>
          <w:lang w:val="es-ES"/>
        </w:rPr>
        <w:t xml:space="preserve"> </w:t>
      </w:r>
      <w:proofErr w:type="spellStart"/>
      <w:r w:rsidRPr="002F65E5">
        <w:rPr>
          <w:rFonts w:ascii="Courier New" w:hAnsi="Courier New" w:cs="Courier New"/>
          <w:sz w:val="28"/>
          <w:szCs w:val="28"/>
          <w:lang w:val="es-ES"/>
        </w:rPr>
        <w:t>Silence</w:t>
      </w:r>
      <w:proofErr w:type="spellEnd"/>
      <w:r w:rsidRPr="002F65E5">
        <w:rPr>
          <w:rFonts w:ascii="Courier New" w:hAnsi="Courier New" w:cs="Courier New"/>
          <w:sz w:val="28"/>
          <w:szCs w:val="28"/>
          <w:lang w:val="es-ES"/>
        </w:rPr>
        <w:t xml:space="preserve"> of a </w:t>
      </w:r>
      <w:proofErr w:type="spellStart"/>
      <w:r w:rsidRPr="002F65E5">
        <w:rPr>
          <w:rFonts w:ascii="Courier New" w:hAnsi="Courier New" w:cs="Courier New"/>
          <w:sz w:val="28"/>
          <w:szCs w:val="28"/>
          <w:lang w:val="es-ES"/>
        </w:rPr>
        <w:t>Dream</w:t>
      </w:r>
      <w:proofErr w:type="spellEnd"/>
      <w:r w:rsidRPr="002F65E5">
        <w:rPr>
          <w:rFonts w:ascii="Courier New" w:hAnsi="Courier New" w:cs="Courier New"/>
          <w:sz w:val="28"/>
          <w:szCs w:val="28"/>
          <w:lang w:val="es-ES"/>
        </w:rPr>
        <w:t xml:space="preserve">” se manifiesta el marcado interés de la artista por el espacio del silencio y la soledad, de la meditación más auténtica. Son un canto, tal vez, a ese momento íntimo de la autora frente a sus cuadros, instante en el que el “afuera” deja de existir, desaparecen las guerras, la violencia, el odio, y solo queda ese </w:t>
      </w:r>
      <w:proofErr w:type="spellStart"/>
      <w:r w:rsidRPr="002F65E5">
        <w:rPr>
          <w:rFonts w:ascii="Courier New" w:hAnsi="Courier New" w:cs="Courier New"/>
          <w:sz w:val="28"/>
          <w:szCs w:val="28"/>
          <w:lang w:val="es-ES"/>
        </w:rPr>
        <w:t>micromundo</w:t>
      </w:r>
      <w:proofErr w:type="spellEnd"/>
      <w:r w:rsidRPr="002F65E5">
        <w:rPr>
          <w:rFonts w:ascii="Courier New" w:hAnsi="Courier New" w:cs="Courier New"/>
          <w:sz w:val="28"/>
          <w:szCs w:val="28"/>
          <w:lang w:val="es-ES"/>
        </w:rPr>
        <w:t xml:space="preserve"> lleno de amor que resulta ser el arte, esa burbuja tan necesaria sin la cual la vida no tendría sentido. “El arte es todo para mí. Es una necesidad espiritual. Una pasión. Es la manera de encontrar un equilibrio ante la violencia simbólica de la vida. Hay días en que amanezco con una necesidad muy profunda de hacer una obra. Solo eso me hace feliz”.</w:t>
      </w:r>
    </w:p>
    <w:p w:rsidR="000B4752" w:rsidRPr="002F65E5" w:rsidRDefault="000B4752" w:rsidP="00FC3367">
      <w:pPr>
        <w:spacing w:after="0" w:line="360" w:lineRule="auto"/>
        <w:jc w:val="both"/>
        <w:rPr>
          <w:rFonts w:ascii="Courier New" w:hAnsi="Courier New" w:cs="Courier New"/>
          <w:sz w:val="28"/>
          <w:szCs w:val="28"/>
          <w:lang w:val="es-ES"/>
        </w:rPr>
      </w:pPr>
    </w:p>
    <w:p w:rsidR="000B4752" w:rsidRPr="002F65E5" w:rsidRDefault="00AD5C47"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Igualmente, hay en las obras de la artista mucho de “lo real maravilloso latinoamericano”. Una gran me</w:t>
      </w:r>
      <w:r w:rsidR="006069AE" w:rsidRPr="002F65E5">
        <w:rPr>
          <w:rFonts w:ascii="Courier New" w:hAnsi="Courier New" w:cs="Courier New"/>
          <w:sz w:val="28"/>
          <w:szCs w:val="28"/>
          <w:lang w:val="es-ES"/>
        </w:rPr>
        <w:t>zcla de pasión, drama, misterio y</w:t>
      </w:r>
      <w:r w:rsidRPr="002F65E5">
        <w:rPr>
          <w:rFonts w:ascii="Courier New" w:hAnsi="Courier New" w:cs="Courier New"/>
          <w:sz w:val="28"/>
          <w:szCs w:val="28"/>
          <w:lang w:val="es-ES"/>
        </w:rPr>
        <w:t xml:space="preserve"> magia inunda todos sus trabajos, con colores que a veces nos recuerdan la intensidad de la vida en el trópico. Quienes la hemos conocido de cerca, descubriremos en sus cuadros la gran energía de su sonrisa y la enorme espiritualidad y transparencia de su mirada. Sus obras son como ella: una celebración de la vida, del </w:t>
      </w:r>
      <w:r w:rsidRPr="002F65E5">
        <w:rPr>
          <w:rFonts w:ascii="Courier New" w:hAnsi="Courier New" w:cs="Courier New"/>
          <w:sz w:val="28"/>
          <w:szCs w:val="28"/>
          <w:lang w:val="es-ES"/>
        </w:rPr>
        <w:lastRenderedPageBreak/>
        <w:t>potencial emancipador del arte, del privilegio de nuestra presencia en el universo. Y sus trabajos nos dicen, también, qu</w:t>
      </w:r>
      <w:r w:rsidR="006069AE" w:rsidRPr="002F65E5">
        <w:rPr>
          <w:rFonts w:ascii="Courier New" w:hAnsi="Courier New" w:cs="Courier New"/>
          <w:sz w:val="28"/>
          <w:szCs w:val="28"/>
          <w:lang w:val="es-ES"/>
        </w:rPr>
        <w:t>e todavía hay Alicia para rato –</w:t>
      </w:r>
      <w:r w:rsidRPr="002F65E5">
        <w:rPr>
          <w:rFonts w:ascii="Courier New" w:hAnsi="Courier New" w:cs="Courier New"/>
          <w:sz w:val="28"/>
          <w:szCs w:val="28"/>
          <w:lang w:val="es-ES"/>
        </w:rPr>
        <w:t xml:space="preserve">que hemos visto, apenas, el comienzo. </w:t>
      </w:r>
    </w:p>
    <w:p w:rsidR="00AD5C47" w:rsidRPr="002F65E5" w:rsidRDefault="00AD5C47" w:rsidP="00FC3367">
      <w:pPr>
        <w:spacing w:after="0" w:line="360" w:lineRule="auto"/>
        <w:jc w:val="both"/>
        <w:rPr>
          <w:rFonts w:ascii="Courier New" w:hAnsi="Courier New" w:cs="Courier New"/>
          <w:sz w:val="28"/>
          <w:szCs w:val="28"/>
          <w:lang w:val="es-ES"/>
        </w:rPr>
      </w:pPr>
    </w:p>
    <w:p w:rsidR="00AD5C47" w:rsidRPr="002F65E5" w:rsidRDefault="00AD5C47" w:rsidP="00FC3367">
      <w:pPr>
        <w:spacing w:after="0" w:line="360" w:lineRule="auto"/>
        <w:jc w:val="right"/>
        <w:rPr>
          <w:rFonts w:ascii="Courier New" w:hAnsi="Courier New" w:cs="Courier New"/>
          <w:b/>
          <w:sz w:val="28"/>
          <w:szCs w:val="28"/>
          <w:lang w:val="es-ES"/>
        </w:rPr>
      </w:pPr>
      <w:r w:rsidRPr="002F65E5">
        <w:rPr>
          <w:rFonts w:ascii="Courier New" w:hAnsi="Courier New" w:cs="Courier New"/>
          <w:b/>
          <w:sz w:val="28"/>
          <w:szCs w:val="28"/>
          <w:lang w:val="es-ES"/>
        </w:rPr>
        <w:t>Miami, abril de 2015</w:t>
      </w:r>
    </w:p>
    <w:p w:rsidR="00090058" w:rsidRPr="002F65E5" w:rsidRDefault="00090058" w:rsidP="00FC3367">
      <w:pPr>
        <w:spacing w:after="0" w:line="360" w:lineRule="auto"/>
        <w:jc w:val="both"/>
        <w:rPr>
          <w:rFonts w:ascii="Courier New" w:hAnsi="Courier New" w:cs="Courier New"/>
          <w:sz w:val="28"/>
          <w:szCs w:val="28"/>
          <w:lang w:val="es-ES"/>
        </w:rPr>
      </w:pPr>
    </w:p>
    <w:p w:rsidR="002F48E3" w:rsidRPr="002F65E5" w:rsidRDefault="006170D0"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 </w:t>
      </w:r>
      <w:r w:rsidR="007A2807" w:rsidRPr="002F65E5">
        <w:rPr>
          <w:rFonts w:ascii="Courier New" w:hAnsi="Courier New" w:cs="Courier New"/>
          <w:sz w:val="28"/>
          <w:szCs w:val="28"/>
          <w:lang w:val="es-ES"/>
        </w:rPr>
        <w:t xml:space="preserve"> </w:t>
      </w:r>
      <w:r w:rsidR="000151FE" w:rsidRPr="002F65E5">
        <w:rPr>
          <w:rFonts w:ascii="Courier New" w:hAnsi="Courier New" w:cs="Courier New"/>
          <w:sz w:val="28"/>
          <w:szCs w:val="28"/>
          <w:lang w:val="es-ES"/>
        </w:rPr>
        <w:t xml:space="preserve">  </w:t>
      </w:r>
    </w:p>
    <w:p w:rsidR="006D46E2" w:rsidRPr="002F65E5" w:rsidRDefault="00FC2CB2" w:rsidP="00FC3367">
      <w:pPr>
        <w:spacing w:after="0" w:line="360" w:lineRule="auto"/>
        <w:jc w:val="both"/>
        <w:rPr>
          <w:rFonts w:ascii="Courier New" w:hAnsi="Courier New" w:cs="Courier New"/>
          <w:sz w:val="28"/>
          <w:szCs w:val="28"/>
          <w:lang w:val="es-ES"/>
        </w:rPr>
      </w:pPr>
      <w:r w:rsidRPr="002F65E5">
        <w:rPr>
          <w:rFonts w:ascii="Courier New" w:hAnsi="Courier New" w:cs="Courier New"/>
          <w:sz w:val="28"/>
          <w:szCs w:val="28"/>
          <w:lang w:val="es-ES"/>
        </w:rPr>
        <w:t xml:space="preserve"> </w:t>
      </w:r>
      <w:r w:rsidR="006D46E2" w:rsidRPr="002F65E5">
        <w:rPr>
          <w:rFonts w:ascii="Courier New" w:hAnsi="Courier New" w:cs="Courier New"/>
          <w:sz w:val="28"/>
          <w:szCs w:val="28"/>
          <w:lang w:val="es-ES"/>
        </w:rPr>
        <w:t xml:space="preserve"> </w:t>
      </w:r>
    </w:p>
    <w:sectPr w:rsidR="006D46E2" w:rsidRPr="002F65E5" w:rsidSect="00134AE9">
      <w:pgSz w:w="12240" w:h="15840"/>
      <w:pgMar w:top="1531" w:right="1588" w:bottom="153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E9"/>
    <w:rsid w:val="000151FE"/>
    <w:rsid w:val="00090058"/>
    <w:rsid w:val="000B4752"/>
    <w:rsid w:val="000E60B6"/>
    <w:rsid w:val="0011037E"/>
    <w:rsid w:val="00134AE9"/>
    <w:rsid w:val="002132DC"/>
    <w:rsid w:val="002B0850"/>
    <w:rsid w:val="002B1552"/>
    <w:rsid w:val="002B2E41"/>
    <w:rsid w:val="002F25E9"/>
    <w:rsid w:val="002F48E3"/>
    <w:rsid w:val="002F65E5"/>
    <w:rsid w:val="003C594A"/>
    <w:rsid w:val="004F5016"/>
    <w:rsid w:val="0057130C"/>
    <w:rsid w:val="005B4DDC"/>
    <w:rsid w:val="006069AE"/>
    <w:rsid w:val="00614F50"/>
    <w:rsid w:val="00615FEF"/>
    <w:rsid w:val="006170D0"/>
    <w:rsid w:val="006422C0"/>
    <w:rsid w:val="0066053D"/>
    <w:rsid w:val="006D46E2"/>
    <w:rsid w:val="007A2807"/>
    <w:rsid w:val="007C6C4D"/>
    <w:rsid w:val="007F6092"/>
    <w:rsid w:val="0081025C"/>
    <w:rsid w:val="008461D5"/>
    <w:rsid w:val="00932209"/>
    <w:rsid w:val="00964E06"/>
    <w:rsid w:val="00967FA9"/>
    <w:rsid w:val="00A03C26"/>
    <w:rsid w:val="00A24FE2"/>
    <w:rsid w:val="00A4078C"/>
    <w:rsid w:val="00AD5C47"/>
    <w:rsid w:val="00AD78D7"/>
    <w:rsid w:val="00B04841"/>
    <w:rsid w:val="00B72CAE"/>
    <w:rsid w:val="00BE5D2B"/>
    <w:rsid w:val="00C434FF"/>
    <w:rsid w:val="00C4683E"/>
    <w:rsid w:val="00CB078E"/>
    <w:rsid w:val="00D537A7"/>
    <w:rsid w:val="00D60B3B"/>
    <w:rsid w:val="00DA1E9B"/>
    <w:rsid w:val="00E179B5"/>
    <w:rsid w:val="00E20A44"/>
    <w:rsid w:val="00E4300C"/>
    <w:rsid w:val="00EB1994"/>
    <w:rsid w:val="00F20929"/>
    <w:rsid w:val="00F55DB7"/>
    <w:rsid w:val="00FC2CB2"/>
    <w:rsid w:val="00FC3367"/>
    <w:rsid w:val="00FE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coumputer</dc:creator>
  <cp:lastModifiedBy>home coumputer</cp:lastModifiedBy>
  <cp:revision>7</cp:revision>
  <dcterms:created xsi:type="dcterms:W3CDTF">2015-04-18T04:36:00Z</dcterms:created>
  <dcterms:modified xsi:type="dcterms:W3CDTF">2015-04-18T19:38:00Z</dcterms:modified>
</cp:coreProperties>
</file>